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73" w:rsidRDefault="00DD0549" w:rsidP="0060404E">
      <w:pPr>
        <w:spacing w:after="0" w:line="240" w:lineRule="auto"/>
        <w:ind w:left="5102"/>
        <w:jc w:val="both"/>
        <w:rPr>
          <w:rFonts w:ascii="Times New Roman" w:hAnsi="Times New Roman" w:cs="Times New Roman"/>
        </w:rPr>
      </w:pPr>
      <w:bookmarkStart w:id="0" w:name="_GoBack"/>
      <w:bookmarkEnd w:id="0"/>
      <w:r w:rsidRPr="00EE2BC5">
        <w:rPr>
          <w:rFonts w:ascii="Times New Roman" w:hAnsi="Times New Roman" w:cs="Times New Roman"/>
        </w:rPr>
        <w:t>Vietos projektų, teikiamų pagal Kupiškio rajono 2016-2023 m. integruotos vietos plėtros strategijos</w:t>
      </w:r>
      <w:r w:rsidRPr="00EE2BC5">
        <w:rPr>
          <w:rFonts w:ascii="Times New Roman" w:hAnsi="Times New Roman" w:cs="Times New Roman"/>
          <w:lang w:eastAsia="lt-LT"/>
        </w:rPr>
        <w:t xml:space="preserve"> </w:t>
      </w:r>
      <w:r w:rsidR="00EE2BC5">
        <w:rPr>
          <w:rFonts w:ascii="Times New Roman" w:eastAsia="Times New Roman" w:hAnsi="Times New Roman" w:cs="Times New Roman"/>
          <w:lang w:eastAsia="lt-LT"/>
        </w:rPr>
        <w:t>priemonės</w:t>
      </w:r>
      <w:r w:rsidR="00230C29">
        <w:rPr>
          <w:rFonts w:ascii="Times New Roman" w:eastAsia="Times New Roman" w:hAnsi="Times New Roman" w:cs="Times New Roman"/>
          <w:lang w:eastAsia="lt-LT"/>
        </w:rPr>
        <w:t xml:space="preserve"> </w:t>
      </w:r>
      <w:r w:rsidR="0060404E" w:rsidRPr="0060404E">
        <w:rPr>
          <w:rFonts w:ascii="Times New Roman" w:hAnsi="Times New Roman" w:cs="Times New Roman"/>
          <w:lang w:eastAsia="lt-LT"/>
        </w:rPr>
        <w:t>„Pagrindinės paslaugos ir kaimų</w:t>
      </w:r>
      <w:r w:rsidR="00594457">
        <w:rPr>
          <w:rFonts w:ascii="Times New Roman" w:hAnsi="Times New Roman" w:cs="Times New Roman"/>
          <w:lang w:eastAsia="lt-LT"/>
        </w:rPr>
        <w:t xml:space="preserve"> atnaujinimas kaimo vietovėse“ </w:t>
      </w:r>
      <w:r w:rsidR="0060404E" w:rsidRPr="0060404E">
        <w:rPr>
          <w:rFonts w:ascii="Times New Roman" w:hAnsi="Times New Roman" w:cs="Times New Roman"/>
          <w:lang w:eastAsia="lt-LT"/>
        </w:rPr>
        <w:t xml:space="preserve">veiklos sritį </w:t>
      </w:r>
      <w:r w:rsidR="0060404E" w:rsidRPr="0060404E">
        <w:rPr>
          <w:rFonts w:ascii="Times New Roman" w:hAnsi="Times New Roman" w:cs="Times New Roman"/>
          <w:lang w:val="en-US"/>
        </w:rPr>
        <w:t>,,Parama investicijoms į visų rūšių mažos apimties infrastruktūrą</w:t>
      </w:r>
      <w:r w:rsidR="0060404E" w:rsidRPr="0060404E">
        <w:rPr>
          <w:rFonts w:ascii="Times New Roman" w:hAnsi="Times New Roman" w:cs="Times New Roman"/>
          <w:i/>
        </w:rPr>
        <w:t>“</w:t>
      </w:r>
      <w:r w:rsidR="0060404E" w:rsidRPr="0060404E">
        <w:rPr>
          <w:rFonts w:ascii="Times New Roman" w:hAnsi="Times New Roman" w:cs="Times New Roman"/>
        </w:rPr>
        <w:t xml:space="preserve"> finansavimo sąlygų aprašo </w:t>
      </w:r>
    </w:p>
    <w:p w:rsidR="0060404E" w:rsidRPr="0060404E" w:rsidRDefault="0060404E" w:rsidP="0060404E">
      <w:pPr>
        <w:spacing w:after="0" w:line="240" w:lineRule="auto"/>
        <w:ind w:left="5102"/>
        <w:jc w:val="both"/>
        <w:rPr>
          <w:rFonts w:ascii="Times New Roman" w:eastAsia="Calibri" w:hAnsi="Times New Roman" w:cs="Times New Roman"/>
        </w:rPr>
      </w:pPr>
      <w:r w:rsidRPr="0060404E">
        <w:rPr>
          <w:rFonts w:ascii="Times New Roman" w:eastAsia="Calibri" w:hAnsi="Times New Roman" w:cs="Times New Roman"/>
        </w:rPr>
        <w:t>1 priedas</w:t>
      </w:r>
    </w:p>
    <w:p w:rsidR="0060404E" w:rsidRPr="0060404E" w:rsidRDefault="0060404E" w:rsidP="0060404E">
      <w:pPr>
        <w:ind w:left="6096" w:right="454"/>
        <w:jc w:val="both"/>
        <w:rPr>
          <w:rFonts w:ascii="Times New Roman" w:hAnsi="Times New Roman" w:cs="Times New Roman"/>
        </w:rPr>
      </w:pPr>
    </w:p>
    <w:p w:rsidR="00A41BAE" w:rsidRPr="00A41BAE" w:rsidRDefault="00A41BAE" w:rsidP="00A754DA">
      <w:pPr>
        <w:spacing w:after="0" w:line="240" w:lineRule="auto"/>
        <w:rPr>
          <w:rFonts w:ascii="Times New Roman" w:eastAsia="Times New Roman" w:hAnsi="Times New Roman" w:cs="Times New Roman"/>
          <w:b/>
          <w:sz w:val="24"/>
          <w:szCs w:val="24"/>
        </w:rPr>
      </w:pPr>
    </w:p>
    <w:p w:rsidR="00A41BAE" w:rsidRPr="00A41BAE" w:rsidRDefault="00A41BAE" w:rsidP="00A41BAE">
      <w:pPr>
        <w:spacing w:after="0" w:line="240" w:lineRule="auto"/>
        <w:jc w:val="center"/>
        <w:rPr>
          <w:rFonts w:ascii="Times New Roman" w:eastAsia="Times New Roman" w:hAnsi="Times New Roman" w:cs="Times New Roman"/>
          <w:b/>
          <w:sz w:val="24"/>
          <w:szCs w:val="24"/>
        </w:rPr>
      </w:pPr>
      <w:r w:rsidRPr="00A41BAE">
        <w:rPr>
          <w:rFonts w:ascii="Times New Roman" w:eastAsia="Times New Roman" w:hAnsi="Times New Roman" w:cs="Times New Roman"/>
          <w:b/>
          <w:sz w:val="24"/>
          <w:szCs w:val="24"/>
        </w:rPr>
        <w:t>VIETOS PROJEKTO PARAIŠKA</w:t>
      </w:r>
    </w:p>
    <w:p w:rsidR="00A41BAE" w:rsidRPr="00A41BAE" w:rsidRDefault="00A41BAE" w:rsidP="00A41BAE">
      <w:pPr>
        <w:spacing w:after="0" w:line="240" w:lineRule="auto"/>
        <w:jc w:val="center"/>
        <w:rPr>
          <w:rFonts w:ascii="Times New Roman" w:eastAsia="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41BAE" w:rsidRPr="00A41BAE" w:rsidTr="003E09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VPS vykdytojos žymos apie Vietos projekto paraiškos gavimą ir registravimą</w:t>
            </w:r>
          </w:p>
          <w:p w:rsidR="00A41BAE" w:rsidRPr="00A41BAE" w:rsidRDefault="00A41BAE" w:rsidP="00A41BA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Šią vietos projekto paraiškos dalį pildo VPS vykdytoja.</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p w:rsidR="00A41BAE" w:rsidRPr="00A41BAE" w:rsidRDefault="00A41BAE" w:rsidP="00A41BAE">
            <w:pPr>
              <w:spacing w:after="0" w:line="256" w:lineRule="auto"/>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Vietos projekto paraiškos pateikimo data </w:t>
            </w:r>
            <w:r w:rsidRPr="00A41BAE">
              <w:rPr>
                <w:rFonts w:ascii="Times New Roman" w:eastAsia="Times New Roman" w:hAnsi="Times New Roman" w:cs="Times New Roman"/>
                <w:i/>
                <w:sz w:val="24"/>
                <w:szCs w:val="24"/>
                <w:lang w:val="en-US"/>
              </w:rPr>
              <w:t>(metai, mėnuo ir diena)</w:t>
            </w:r>
          </w:p>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r w:rsidR="00A41BAE" w:rsidRPr="00A41BAE" w:rsidTr="003E09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p>
          <w:p w:rsidR="00A41BAE" w:rsidRPr="00A41BAE" w:rsidRDefault="007D2827"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754DA">
            <w:pPr>
              <w:spacing w:after="0" w:line="256" w:lineRule="auto"/>
              <w:rPr>
                <w:rFonts w:ascii="Times New Roman" w:eastAsia="Times New Roman" w:hAnsi="Times New Roman" w:cs="Times New Roman"/>
                <w:sz w:val="24"/>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E7235D">
            <w:pPr>
              <w:spacing w:after="0" w:line="256" w:lineRule="auto"/>
              <w:ind w:left="57" w:right="113"/>
              <w:jc w:val="both"/>
              <w:rPr>
                <w:rFonts w:ascii="Times New Roman" w:eastAsia="Times New Roman" w:hAnsi="Times New Roman" w:cs="Times New Roman"/>
                <w:b/>
                <w:sz w:val="24"/>
                <w:szCs w:val="24"/>
                <w:lang w:val="en-US"/>
              </w:rPr>
            </w:pPr>
          </w:p>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 xml:space="preserve">- </w:t>
            </w:r>
            <w:r w:rsidRPr="00A41BAE">
              <w:rPr>
                <w:rFonts w:ascii="Times New Roman" w:eastAsia="Times New Roman" w:hAnsi="Times New Roman" w:cs="Times New Roman"/>
                <w:sz w:val="24"/>
                <w:szCs w:val="24"/>
                <w:lang w:val="en-US"/>
              </w:rPr>
              <w:t>asmeniškai VPS vykdytojai</w:t>
            </w:r>
          </w:p>
          <w:p w:rsidR="00A41BAE" w:rsidRPr="00A41BAE" w:rsidRDefault="00A41BAE" w:rsidP="00A754DA">
            <w:pPr>
              <w:spacing w:after="0" w:line="256" w:lineRule="auto"/>
              <w:ind w:right="113"/>
              <w:jc w:val="both"/>
              <w:rPr>
                <w:rFonts w:ascii="Times New Roman" w:eastAsia="Times New Roman" w:hAnsi="Times New Roman" w:cs="Times New Roman"/>
                <w:sz w:val="24"/>
                <w:szCs w:val="24"/>
                <w:lang w:val="en-US"/>
              </w:rPr>
            </w:pPr>
          </w:p>
        </w:tc>
      </w:tr>
      <w:tr w:rsidR="00A41BAE" w:rsidRPr="00A41BAE" w:rsidTr="003E09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7D2827"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A41BAE" w:rsidP="00A754DA">
            <w:pPr>
              <w:spacing w:after="0" w:line="256" w:lineRule="auto"/>
              <w:rPr>
                <w:rFonts w:ascii="Times New Roman" w:eastAsia="Times New Roman" w:hAnsi="Times New Roman" w:cs="Times New Roman"/>
                <w:b/>
                <w:sz w:val="24"/>
                <w:szCs w:val="24"/>
                <w:lang w:val="en-US"/>
              </w:rPr>
            </w:pPr>
          </w:p>
        </w:tc>
        <w:tc>
          <w:tcPr>
            <w:tcW w:w="4351" w:type="dxa"/>
            <w:tcBorders>
              <w:top w:val="single" w:sz="4" w:space="0" w:color="auto"/>
              <w:left w:val="single" w:sz="4" w:space="0" w:color="auto"/>
              <w:bottom w:val="single" w:sz="4" w:space="0" w:color="auto"/>
              <w:right w:val="single" w:sz="4" w:space="0" w:color="auto"/>
            </w:tcBorders>
          </w:tcPr>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p>
          <w:p w:rsidR="00A41BAE" w:rsidRPr="00A754DA"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w:t>
            </w:r>
            <w:r w:rsidRPr="00A41BAE">
              <w:rPr>
                <w:rFonts w:ascii="Times New Roman" w:eastAsia="Times New Roman" w:hAnsi="Times New Roman" w:cs="Times New Roman"/>
                <w:sz w:val="24"/>
                <w:szCs w:val="24"/>
                <w:lang w:val="en-US"/>
              </w:rPr>
              <w:t xml:space="preserve"> pateikta juridinio asmens vadovo arba tinkamai įgalioto asmens (pateiktas atstovavimo teisės įrodymo dokumentas)</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Vietos projekto paraiškos registracijos data </w:t>
            </w:r>
            <w:r w:rsidRPr="00A41BAE">
              <w:rPr>
                <w:rFonts w:ascii="Times New Roman" w:eastAsia="Times New Roman" w:hAnsi="Times New Roman" w:cs="Times New Roman"/>
                <w:i/>
                <w:sz w:val="24"/>
                <w:szCs w:val="24"/>
                <w:lang w:val="en-US"/>
              </w:rPr>
              <w:t>(metai, mėnuo ir diena)</w:t>
            </w:r>
            <w:r w:rsidRPr="00A41BAE">
              <w:rPr>
                <w:rFonts w:ascii="Times New Roman" w:eastAsia="Times New Roman" w:hAnsi="Times New Roman" w:cs="Times New Roman"/>
                <w:sz w:val="24"/>
                <w:szCs w:val="24"/>
                <w:lang w:val="en-US"/>
              </w:rPr>
              <w:t xml:space="preserve"> </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registracijos numeris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užregistravęs VPS vykdytojos darbuotojas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bl>
    <w:p w:rsidR="00A41BAE" w:rsidRPr="00A41BAE" w:rsidRDefault="00A41BAE" w:rsidP="00A41BA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41BAE" w:rsidRPr="00A41BAE" w:rsidTr="003E09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PAREIŠKĖJĄ</w:t>
            </w: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Pareiškėjo pavadinim</w:t>
            </w:r>
            <w:r w:rsidR="00A754DA">
              <w:rPr>
                <w:rFonts w:ascii="Times New Roman" w:eastAsia="Times New Roman" w:hAnsi="Times New Roman" w:cs="Times New Roman"/>
                <w:sz w:val="24"/>
                <w:szCs w:val="24"/>
                <w:lang w:val="en-US"/>
              </w:rPr>
              <w:t xml:space="preserve">as </w:t>
            </w:r>
            <w:r w:rsidR="00A754DA" w:rsidRPr="007F6939">
              <w:rPr>
                <w:rFonts w:ascii="Times New Roman" w:hAnsi="Times New Roman"/>
                <w:i/>
              </w:rPr>
              <w:t>Juridinio asmens pavadinimas, kaip tai nurodyta registracijos dokumentuose</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w:t>
            </w:r>
            <w:r w:rsidR="00087E08">
              <w:rPr>
                <w:rFonts w:ascii="Times New Roman" w:eastAsia="Times New Roman" w:hAnsi="Times New Roman" w:cs="Times New Roman"/>
                <w:sz w:val="24"/>
                <w:szCs w:val="24"/>
                <w:lang w:val="en-US"/>
              </w:rPr>
              <w:t xml:space="preserve">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71660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kontaktinė informacija</w:t>
            </w:r>
          </w:p>
          <w:p w:rsidR="00A41BAE" w:rsidRPr="00A408D1" w:rsidRDefault="00A41BAE" w:rsidP="0071660C">
            <w:pPr>
              <w:spacing w:after="0" w:line="256" w:lineRule="auto"/>
              <w:ind w:left="57" w:right="57"/>
              <w:jc w:val="both"/>
              <w:rPr>
                <w:rFonts w:ascii="Times New Roman" w:eastAsia="Times New Roman" w:hAnsi="Times New Roman" w:cs="Times New Roman"/>
                <w:lang w:val="en-US"/>
              </w:rPr>
            </w:pPr>
            <w:r w:rsidRPr="00A408D1">
              <w:rPr>
                <w:rFonts w:ascii="Times New Roman" w:eastAsia="Times New Roman" w:hAnsi="Times New Roman" w:cs="Times New Roman"/>
                <w:i/>
                <w:lang w:val="en-US"/>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el. pašto adresas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Prašome nurodyti vieną el. pašto adresą, kuris yra </w:t>
            </w:r>
            <w:r w:rsidRPr="00A41BAE">
              <w:rPr>
                <w:rFonts w:ascii="Times New Roman" w:eastAsia="Times New Roman" w:hAnsi="Times New Roman" w:cs="Times New Roman"/>
                <w:b/>
                <w:i/>
                <w:sz w:val="24"/>
                <w:szCs w:val="24"/>
                <w:lang w:val="en-US"/>
              </w:rPr>
              <w:t xml:space="preserve">tinkamas </w:t>
            </w:r>
            <w:r w:rsidRPr="00A41BAE">
              <w:rPr>
                <w:rFonts w:ascii="Times New Roman" w:eastAsia="Times New Roman" w:hAnsi="Times New Roman" w:cs="Times New Roman"/>
                <w:i/>
                <w:sz w:val="24"/>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Pareiškėjo vadovas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Nurodomos pareigos, vardas ir pavardė, telefono </w:t>
            </w:r>
            <w:r w:rsidR="00F45859" w:rsidRPr="00A41BAE">
              <w:rPr>
                <w:rFonts w:ascii="Times New Roman" w:eastAsia="Times New Roman" w:hAnsi="Times New Roman" w:cs="Times New Roman"/>
                <w:i/>
                <w:sz w:val="24"/>
                <w:szCs w:val="24"/>
                <w:lang w:val="en-US"/>
              </w:rPr>
              <w:t>Nr.</w:t>
            </w:r>
            <w:r w:rsidRPr="00A41BAE">
              <w:rPr>
                <w:rFonts w:ascii="Times New Roman" w:eastAsia="Times New Roman" w:hAnsi="Times New Roman" w:cs="Times New Roman"/>
                <w:i/>
                <w:sz w:val="24"/>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Pagrindinis pareiškėjo paskirtas asmuo, atsakingas už vietos projekto paraišką </w:t>
            </w:r>
          </w:p>
          <w:p w:rsidR="00A41BAE" w:rsidRPr="00A408D1" w:rsidRDefault="00A41BAE" w:rsidP="00CE62DB">
            <w:pPr>
              <w:spacing w:after="0" w:line="256" w:lineRule="auto"/>
              <w:ind w:left="57" w:right="113"/>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A408D1">
              <w:rPr>
                <w:rFonts w:ascii="Times New Roman" w:eastAsia="Times New Roman" w:hAnsi="Times New Roman" w:cs="Times New Roman"/>
                <w:lang w:val="en-US"/>
              </w:rPr>
              <w:t xml:space="preserve"> </w:t>
            </w:r>
            <w:r w:rsidRPr="00A408D1">
              <w:rPr>
                <w:rFonts w:ascii="Times New Roman" w:eastAsia="Times New Roman" w:hAnsi="Times New Roman" w:cs="Times New Roman"/>
                <w:i/>
                <w:lang w:val="en-US"/>
              </w:rPr>
              <w:t xml:space="preserve">Nurodomos pareigos, vardas ir pavardė, telefono </w:t>
            </w:r>
            <w:r w:rsidR="00F45859" w:rsidRPr="00A408D1">
              <w:rPr>
                <w:rFonts w:ascii="Times New Roman" w:eastAsia="Times New Roman" w:hAnsi="Times New Roman" w:cs="Times New Roman"/>
                <w:i/>
                <w:lang w:val="en-US"/>
              </w:rPr>
              <w:t>Nr.</w:t>
            </w:r>
            <w:r w:rsidRPr="00A408D1">
              <w:rPr>
                <w:rFonts w:ascii="Times New Roman" w:eastAsia="Times New Roman" w:hAnsi="Times New Roman" w:cs="Times New Roman"/>
                <w:i/>
                <w:lang w:val="en-US"/>
              </w:rPr>
              <w:t xml:space="preserve"> el. pašto adresas.</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08D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Pavaduojantis pareiškėjo paskirtas asmuo, atsakingas už vietos projekto paraišką </w:t>
            </w:r>
          </w:p>
          <w:p w:rsidR="00A41BAE" w:rsidRDefault="00A41BAE" w:rsidP="00CE62DB">
            <w:pPr>
              <w:spacing w:after="0" w:line="256" w:lineRule="auto"/>
              <w:ind w:left="57" w:right="113"/>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A408D1">
              <w:rPr>
                <w:rFonts w:ascii="Times New Roman" w:eastAsia="Times New Roman" w:hAnsi="Times New Roman" w:cs="Times New Roman"/>
                <w:lang w:val="en-US"/>
              </w:rPr>
              <w:t xml:space="preserve"> </w:t>
            </w:r>
            <w:r w:rsidRPr="00A408D1">
              <w:rPr>
                <w:rFonts w:ascii="Times New Roman" w:eastAsia="Times New Roman" w:hAnsi="Times New Roman" w:cs="Times New Roman"/>
                <w:i/>
                <w:lang w:val="en-US"/>
              </w:rPr>
              <w:t xml:space="preserve">Nurodomos pareigos, vardas ir pavardė, telefono </w:t>
            </w:r>
            <w:r w:rsidR="00F45859" w:rsidRPr="00A408D1">
              <w:rPr>
                <w:rFonts w:ascii="Times New Roman" w:eastAsia="Times New Roman" w:hAnsi="Times New Roman" w:cs="Times New Roman"/>
                <w:i/>
                <w:lang w:val="en-US"/>
              </w:rPr>
              <w:t>Nr.</w:t>
            </w:r>
            <w:r w:rsidRPr="00A408D1">
              <w:rPr>
                <w:rFonts w:ascii="Times New Roman" w:eastAsia="Times New Roman" w:hAnsi="Times New Roman" w:cs="Times New Roman"/>
                <w:i/>
                <w:lang w:val="en-US"/>
              </w:rPr>
              <w:t xml:space="preserve"> el. pašto adresas.</w:t>
            </w:r>
          </w:p>
          <w:p w:rsidR="00AD4A6F" w:rsidRPr="00A408D1" w:rsidRDefault="00AD4A6F" w:rsidP="00CE62DB">
            <w:pPr>
              <w:spacing w:after="0" w:line="256" w:lineRule="auto"/>
              <w:ind w:left="57" w:right="113"/>
              <w:jc w:val="both"/>
              <w:rPr>
                <w:rFonts w:ascii="Times New Roman" w:eastAsia="Times New Roman" w:hAnsi="Times New Roman" w:cs="Times New Roman"/>
                <w:i/>
                <w:lang w:val="en-US"/>
              </w:rPr>
            </w:pPr>
          </w:p>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08D1">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bl>
    <w:p w:rsidR="00A41BAE" w:rsidRPr="00A41BAE" w:rsidRDefault="00A41BAE" w:rsidP="0060404E">
      <w:pPr>
        <w:spacing w:after="0" w:line="240" w:lineRule="auto"/>
        <w:jc w:val="both"/>
        <w:rPr>
          <w:rFonts w:ascii="Times New Roman" w:eastAsia="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9"/>
        <w:gridCol w:w="3546"/>
        <w:gridCol w:w="397"/>
        <w:gridCol w:w="2197"/>
        <w:gridCol w:w="1353"/>
        <w:gridCol w:w="1425"/>
      </w:tblGrid>
      <w:tr w:rsidR="00A41BAE" w:rsidRPr="00A41BAE" w:rsidTr="003E091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VIETOS PROJEKTĄ</w:t>
            </w:r>
          </w:p>
        </w:tc>
      </w:tr>
      <w:tr w:rsidR="00A41BAE" w:rsidRPr="00A41BAE" w:rsidTr="003E091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A41BAE" w:rsidRPr="00A41BAE" w:rsidRDefault="00334ED0" w:rsidP="00334ED0">
            <w:pPr>
              <w:spacing w:after="0" w:line="256" w:lineRule="auto"/>
              <w:jc w:val="center"/>
              <w:rPr>
                <w:rFonts w:ascii="Times New Roman" w:eastAsia="Times New Roman" w:hAnsi="Times New Roman" w:cs="Times New Roman"/>
                <w:b/>
                <w:sz w:val="24"/>
                <w:szCs w:val="24"/>
                <w:lang w:val="en-US"/>
              </w:rPr>
            </w:pPr>
            <w:r w:rsidRPr="00334ED0">
              <w:rPr>
                <w:rFonts w:ascii="Times New Roman" w:eastAsia="Times New Roman" w:hAnsi="Times New Roman" w:cs="Times New Roman"/>
                <w:b/>
                <w:sz w:val="24"/>
                <w:szCs w:val="24"/>
                <w:lang w:val="en-US"/>
              </w:rPr>
              <w:t>&lt;...&gt;</w:t>
            </w:r>
          </w:p>
        </w:tc>
      </w:tr>
      <w:tr w:rsidR="00D87435" w:rsidRPr="00A41BAE" w:rsidTr="00327E4F">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2.2.</w:t>
            </w:r>
          </w:p>
        </w:tc>
        <w:tc>
          <w:tcPr>
            <w:tcW w:w="2754" w:type="dxa"/>
            <w:vMerge w:val="restart"/>
            <w:tcBorders>
              <w:top w:val="single" w:sz="4" w:space="0" w:color="auto"/>
              <w:left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87435" w:rsidRPr="00A41BAE" w:rsidRDefault="00D87435"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kaimo vietovių vietos projektas: </w:t>
            </w:r>
          </w:p>
        </w:tc>
      </w:tr>
      <w:tr w:rsidR="00D87435" w:rsidRPr="00A41BAE" w:rsidTr="00327E4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D87435"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r w:rsidR="00D87435">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5712B5">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paprastas</w:t>
            </w:r>
          </w:p>
        </w:tc>
      </w:tr>
      <w:tr w:rsidR="000326E5" w:rsidRPr="00A41BAE" w:rsidTr="003E091A">
        <w:trPr>
          <w:trHeight w:val="42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D8743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60404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0326E5" w:rsidRDefault="007D2827" w:rsidP="0060404E">
            <w:pPr>
              <w:spacing w:after="0" w:line="256" w:lineRule="auto"/>
              <w:jc w:val="center"/>
              <w:rPr>
                <w:rFonts w:eastAsia="Times New Roman"/>
                <w:szCs w:val="20"/>
                <w:lang w:eastAsia="lt-LT"/>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6E5" w:rsidRPr="00A41BAE" w:rsidRDefault="000326E5" w:rsidP="005712B5">
            <w:pPr>
              <w:spacing w:after="0" w:line="256" w:lineRule="auto"/>
              <w:ind w:left="57"/>
              <w:jc w:val="both"/>
              <w:rPr>
                <w:rFonts w:ascii="Times New Roman" w:eastAsia="Times New Roman" w:hAnsi="Times New Roman" w:cs="Times New Roman"/>
                <w:b/>
                <w:sz w:val="24"/>
                <w:szCs w:val="24"/>
                <w:lang w:val="en-US"/>
              </w:rPr>
            </w:pPr>
            <w:r w:rsidRPr="000326E5">
              <w:rPr>
                <w:rFonts w:ascii="Times New Roman" w:eastAsia="Times New Roman" w:hAnsi="Times New Roman" w:cs="Times New Roman"/>
                <w:b/>
                <w:sz w:val="24"/>
                <w:szCs w:val="24"/>
              </w:rPr>
              <w:t>vietos projektas teikiamas be partnerių</w:t>
            </w:r>
          </w:p>
        </w:tc>
      </w:tr>
      <w:tr w:rsidR="00A41BAE" w:rsidRPr="00A41BAE" w:rsidTr="003E091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5712B5">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projektas teikiamas su partneriais:</w:t>
            </w:r>
          </w:p>
        </w:tc>
      </w:tr>
      <w:tr w:rsidR="00A41BAE" w:rsidRPr="00A41BAE" w:rsidTr="003E091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41BAE" w:rsidRPr="00A408D1" w:rsidRDefault="00A41BAE" w:rsidP="007D7277">
            <w:pPr>
              <w:spacing w:after="0" w:line="256" w:lineRule="auto"/>
              <w:ind w:left="57" w:right="113"/>
              <w:rPr>
                <w:rFonts w:ascii="Times New Roman" w:eastAsia="Times New Roman" w:hAnsi="Times New Roman" w:cs="Times New Roman"/>
                <w:i/>
                <w:lang w:val="en-US"/>
              </w:rPr>
            </w:pPr>
            <w:r w:rsidRPr="00A41BAE">
              <w:rPr>
                <w:rFonts w:ascii="Times New Roman" w:eastAsia="Times New Roman" w:hAnsi="Times New Roman" w:cs="Times New Roman"/>
                <w:i/>
                <w:sz w:val="24"/>
                <w:szCs w:val="24"/>
                <w:lang w:val="en-US"/>
              </w:rPr>
              <w:t>P</w:t>
            </w:r>
            <w:r w:rsidRPr="00A408D1">
              <w:rPr>
                <w:rFonts w:ascii="Times New Roman" w:eastAsia="Times New Roman" w:hAnsi="Times New Roman" w:cs="Times New Roman"/>
                <w:i/>
                <w:lang w:val="en-US"/>
              </w:rPr>
              <w:t xml:space="preserve">ateikite informaciją apie vietos projekto partnerius: </w:t>
            </w:r>
          </w:p>
          <w:p w:rsidR="00A41BAE" w:rsidRPr="00A41BAE" w:rsidRDefault="00A41BAE" w:rsidP="007D7277">
            <w:pPr>
              <w:spacing w:after="0" w:line="256" w:lineRule="auto"/>
              <w:ind w:left="57" w:right="113"/>
              <w:jc w:val="both"/>
              <w:rPr>
                <w:rFonts w:ascii="Times New Roman" w:eastAsia="Times New Roman" w:hAnsi="Times New Roman" w:cs="Times New Roman"/>
                <w:i/>
                <w:sz w:val="24"/>
                <w:szCs w:val="24"/>
                <w:lang w:val="en-US"/>
              </w:rPr>
            </w:pPr>
            <w:r w:rsidRPr="00A408D1">
              <w:rPr>
                <w:rFonts w:ascii="Times New Roman" w:eastAsia="Times New Roman" w:hAnsi="Times New Roman" w:cs="Times New Roman"/>
                <w:i/>
                <w:lang w:val="en-US"/>
              </w:rPr>
              <w:t xml:space="preserve">- jeigu vietos projekto partneris (-iai) – juridinis (-iai) asmuo (-enys), pateikiama ši informacija (jeigu partneriai </w:t>
            </w:r>
            <w:r w:rsidRPr="00A408D1">
              <w:rPr>
                <w:rFonts w:ascii="Times New Roman" w:eastAsia="Times New Roman" w:hAnsi="Times New Roman" w:cs="Times New Roman"/>
                <w:i/>
                <w:lang w:val="en-US"/>
              </w:rPr>
              <w:lastRenderedPageBreak/>
              <w:t>yra keli, nurodoma apie kiekvieną partnerį atskirai): pavadinimas, juridinio asmens kodas, buveinės registracijos adresas, partnerį atstovaujančio asmens pareigos, vardas ir pavardė, t</w:t>
            </w:r>
            <w:r w:rsidR="00F96D48" w:rsidRPr="00A408D1">
              <w:rPr>
                <w:rFonts w:ascii="Times New Roman" w:eastAsia="Times New Roman" w:hAnsi="Times New Roman" w:cs="Times New Roman"/>
                <w:i/>
                <w:lang w:val="en-US"/>
              </w:rPr>
              <w:t>elefono Nr., el. pašto adresas</w:t>
            </w:r>
          </w:p>
        </w:tc>
      </w:tr>
      <w:tr w:rsidR="00A41BAE" w:rsidRPr="00A41BAE" w:rsidTr="003E091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Planuojamų patirti tinkamų finansuoti išlaidų suma (nepritaikius paramos lyginamosios dalies), Eur </w:t>
            </w:r>
            <w:r w:rsidRPr="00A408D1">
              <w:rPr>
                <w:rFonts w:ascii="Times New Roman" w:eastAsia="Times New Roman" w:hAnsi="Times New Roman" w:cs="Times New Roman"/>
                <w:i/>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334ED0">
            <w:pPr>
              <w:spacing w:after="0" w:line="256" w:lineRule="auto"/>
              <w:jc w:val="center"/>
              <w:rPr>
                <w:rFonts w:ascii="Times New Roman" w:eastAsia="Times New Roman" w:hAnsi="Times New Roman" w:cs="Times New Roman"/>
                <w:sz w:val="24"/>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Lietuvos Respublikos valstybės biudžeto lėšos ir nuosavas indėlis</w:t>
            </w:r>
          </w:p>
        </w:tc>
      </w:tr>
      <w:tr w:rsidR="00AA636F" w:rsidRPr="00A41BAE" w:rsidTr="00AA636F">
        <w:trPr>
          <w:trHeight w:val="1665"/>
        </w:trPr>
        <w:tc>
          <w:tcPr>
            <w:tcW w:w="788"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AA636F">
            <w:pPr>
              <w:spacing w:after="0" w:line="256" w:lineRule="auto"/>
              <w:ind w:right="113"/>
              <w:jc w:val="both"/>
              <w:rPr>
                <w:rFonts w:ascii="Times New Roman" w:eastAsia="Times New Roman" w:hAnsi="Times New Roman" w:cs="Times New Roman"/>
                <w:sz w:val="24"/>
                <w:szCs w:val="24"/>
                <w:highlight w:val="yellow"/>
                <w:lang w:val="en-US"/>
              </w:rPr>
            </w:pPr>
            <w:r w:rsidRPr="00A41BAE">
              <w:rPr>
                <w:rFonts w:ascii="Times New Roman" w:eastAsia="Times New Roman" w:hAnsi="Times New Roman" w:cs="Times New Roman"/>
                <w:sz w:val="24"/>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AA636F" w:rsidRPr="00A41BAE" w:rsidRDefault="00AA636F" w:rsidP="00334ED0">
            <w:pPr>
              <w:spacing w:after="0" w:line="256" w:lineRule="auto"/>
              <w:jc w:val="center"/>
              <w:rPr>
                <w:rFonts w:ascii="Times New Roman" w:eastAsia="Times New Roman" w:hAnsi="Times New Roman" w:cs="Times New Roman"/>
                <w:sz w:val="24"/>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636F" w:rsidRPr="00A41BAE" w:rsidRDefault="00AA636F" w:rsidP="004C6CF1">
            <w:pPr>
              <w:spacing w:after="0" w:line="256" w:lineRule="auto"/>
              <w:ind w:left="57"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r w:rsidR="00A41BAE" w:rsidRPr="00A41BAE" w:rsidTr="00AA636F">
        <w:trPr>
          <w:trHeight w:val="1547"/>
        </w:trPr>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Prašomos paramos vietos projektui įgyvendinti suma, Eur </w:t>
            </w:r>
            <w:r w:rsidRPr="00A408D1">
              <w:rPr>
                <w:rFonts w:ascii="Times New Roman" w:eastAsia="Times New Roman" w:hAnsi="Times New Roman" w:cs="Times New Roman"/>
                <w:i/>
                <w:lang w:val="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334ED0">
            <w:pPr>
              <w:spacing w:after="0" w:line="256" w:lineRule="auto"/>
              <w:jc w:val="center"/>
              <w:rPr>
                <w:rFonts w:ascii="Times New Roman" w:eastAsia="Times New Roman" w:hAnsi="Times New Roman" w:cs="Times New Roman"/>
                <w:sz w:val="24"/>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ir Lietuvos Respublikos valstybės biudžeto lėšos</w:t>
            </w:r>
          </w:p>
        </w:tc>
      </w:tr>
      <w:tr w:rsidR="00A41BAE" w:rsidRPr="00A41BAE" w:rsidTr="003E091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Suma, Eur</w:t>
            </w: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B15085"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B15085" w:rsidRPr="00A41BAE" w:rsidRDefault="00B15085"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5085" w:rsidRPr="00A41BAE" w:rsidRDefault="00B15085"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15085" w:rsidRDefault="007D2827" w:rsidP="0060404E">
            <w:pPr>
              <w:spacing w:after="0" w:line="256" w:lineRule="auto"/>
              <w:jc w:val="center"/>
              <w:rPr>
                <w:rFonts w:eastAsia="Times New Roman"/>
                <w:szCs w:val="20"/>
                <w:lang w:eastAsia="lt-LT"/>
              </w:rPr>
            </w:pPr>
            <w:r>
              <w:rPr>
                <w:rFonts w:eastAsia="Times New Roman"/>
                <w:szCs w:val="20"/>
                <w:lang w:eastAsia="lt-LT"/>
              </w:rPr>
              <w:fldChar w:fldCharType="begin">
                <w:ffData>
                  <w:name w:val=""/>
                  <w:enabled/>
                  <w:calcOnExit w:val="0"/>
                  <w:checkBox>
                    <w:sizeAuto/>
                    <w:default w:val="0"/>
                  </w:checkBox>
                </w:ffData>
              </w:fldChar>
            </w:r>
            <w:r w:rsidR="00B15085">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5085" w:rsidRPr="00A41BAE" w:rsidRDefault="00B15085" w:rsidP="009758D8">
            <w:pPr>
              <w:spacing w:after="0" w:line="256" w:lineRule="auto"/>
              <w:ind w:left="57" w:right="113"/>
              <w:jc w:val="both"/>
              <w:rPr>
                <w:rFonts w:ascii="Times New Roman" w:eastAsia="Times New Roman" w:hAnsi="Times New Roman" w:cs="Times New Roman"/>
                <w:sz w:val="24"/>
                <w:szCs w:val="24"/>
                <w:lang w:val="en-US"/>
              </w:rPr>
            </w:pPr>
            <w:r w:rsidRPr="0007300D">
              <w:rPr>
                <w:rFonts w:ascii="Times New Roman" w:eastAsia="Times New Roman" w:hAnsi="Times New Roman" w:cs="Times New Roman"/>
                <w:sz w:val="24"/>
                <w:szCs w:val="24"/>
                <w:lang w:val="en-US"/>
              </w:rPr>
              <w:t>partnerio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5085" w:rsidRPr="00A41BAE" w:rsidRDefault="00B15085"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73B43">
              <w:rPr>
                <w:rFonts w:ascii="Times New Roman" w:eastAsia="Times New Roman" w:hAnsi="Times New Roman" w:cs="Times New Roman"/>
                <w:sz w:val="24"/>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7D282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CA6C6E">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CA6C6E">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40" w:lineRule="auto"/>
              <w:ind w:left="57" w:right="113"/>
              <w:rPr>
                <w:rFonts w:ascii="Times New Roman" w:eastAsia="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7D2827" w:rsidP="00CA6C6E">
            <w:pPr>
              <w:spacing w:after="0" w:line="256" w:lineRule="auto"/>
              <w:jc w:val="center"/>
              <w:rPr>
                <w:rFonts w:ascii="Times New Roman" w:eastAsia="Times New Roman" w:hAnsi="Times New Roman" w:cs="Times New Roman"/>
                <w:sz w:val="24"/>
                <w:szCs w:val="24"/>
                <w:lang w:val="en-US"/>
              </w:rPr>
            </w:pPr>
            <w:r w:rsidRPr="00CA6C6E">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CA6C6E" w:rsidRPr="00CA6C6E">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CA6C6E">
              <w:rPr>
                <w:rFonts w:ascii="Times New Roman" w:eastAsia="Times New Roman" w:hAnsi="Times New Roman" w:cs="Times New Roman"/>
                <w:sz w:val="24"/>
                <w:szCs w:val="24"/>
                <w:lang w:val="en-US"/>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įgyvendinimo vieta</w:t>
            </w:r>
          </w:p>
          <w:p w:rsidR="00A41BAE" w:rsidRPr="00A41BAE" w:rsidRDefault="00A41BAE" w:rsidP="009758D8">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Turi būti nurodomas savivaldybės </w:t>
            </w:r>
            <w:r w:rsidRPr="00A41BAE">
              <w:rPr>
                <w:rFonts w:ascii="Times New Roman" w:eastAsia="Times New Roman" w:hAnsi="Times New Roman" w:cs="Times New Roman"/>
                <w:i/>
                <w:sz w:val="24"/>
                <w:szCs w:val="24"/>
                <w:lang w:val="en-US"/>
              </w:rPr>
              <w:lastRenderedPageBreak/>
              <w:t>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334ED0" w:rsidP="00334ED0">
            <w:pPr>
              <w:spacing w:after="0" w:line="256" w:lineRule="auto"/>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lastRenderedPageBreak/>
              <w:t>&lt;...&gt;</w:t>
            </w:r>
          </w:p>
        </w:tc>
      </w:tr>
      <w:tr w:rsidR="00A41BAE" w:rsidRPr="00A41BAE" w:rsidTr="003E091A">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334ED0" w:rsidP="00334ED0">
            <w:pPr>
              <w:spacing w:after="0" w:line="256" w:lineRule="auto"/>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r>
      <w:tr w:rsidR="00A41BAE" w:rsidRPr="00A41BAE" w:rsidTr="003E091A">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projektas parengtas pagal</w:t>
            </w:r>
          </w:p>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41BAE" w:rsidRPr="00A41BAE" w:rsidRDefault="007D2827" w:rsidP="009758D8">
            <w:pPr>
              <w:spacing w:after="0" w:line="256" w:lineRule="auto"/>
              <w:ind w:left="57" w:right="113"/>
              <w:jc w:val="both"/>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bookmarkStart w:id="1" w:name="Check21"/>
            <w:r w:rsidR="00C27AA0">
              <w:rPr>
                <w:rFonts w:eastAsia="Times New Roman"/>
                <w:szCs w:val="20"/>
                <w:lang w:eastAsia="lt-LT"/>
              </w:rPr>
              <w:instrText xml:space="preserve"> FORMCHECKBOX </w:instrText>
            </w:r>
            <w:r w:rsidR="00C173AD">
              <w:rPr>
                <w:rFonts w:eastAsia="Times New Roman"/>
                <w:szCs w:val="20"/>
                <w:lang w:eastAsia="lt-LT"/>
              </w:rPr>
            </w:r>
            <w:r w:rsidR="00C173AD">
              <w:rPr>
                <w:rFonts w:eastAsia="Times New Roman"/>
                <w:szCs w:val="20"/>
                <w:lang w:eastAsia="lt-LT"/>
              </w:rPr>
              <w:fldChar w:fldCharType="separate"/>
            </w:r>
            <w:r>
              <w:rPr>
                <w:rFonts w:eastAsia="Times New Roman"/>
                <w:szCs w:val="20"/>
                <w:lang w:eastAsia="lt-LT"/>
              </w:rPr>
              <w:fldChar w:fldCharType="end"/>
            </w:r>
            <w:bookmarkEnd w:id="1"/>
            <w:r w:rsidR="00A41BAE" w:rsidRPr="00A41BAE">
              <w:rPr>
                <w:rFonts w:ascii="Times New Roman" w:eastAsia="Times New Roman" w:hAnsi="Times New Roman" w:cs="Times New Roman"/>
                <w:sz w:val="24"/>
                <w:szCs w:val="24"/>
                <w:lang w:val="en-US"/>
              </w:rPr>
              <w:t xml:space="preserve">vieną Aprašą: </w:t>
            </w:r>
          </w:p>
          <w:p w:rsidR="00A41BAE" w:rsidRPr="00A41BAE" w:rsidRDefault="00A41BAE" w:rsidP="0041036E">
            <w:pPr>
              <w:spacing w:after="0" w:line="256" w:lineRule="auto"/>
              <w:ind w:left="57" w:right="113"/>
              <w:jc w:val="both"/>
              <w:rPr>
                <w:rFonts w:ascii="Times New Roman" w:eastAsia="Times New Roman" w:hAnsi="Times New Roman" w:cs="Times New Roman"/>
                <w:sz w:val="24"/>
                <w:szCs w:val="24"/>
                <w:lang w:val="en-US"/>
              </w:rPr>
            </w:pPr>
            <w:r w:rsidRPr="00F45859">
              <w:rPr>
                <w:rFonts w:ascii="Times New Roman" w:eastAsia="Times New Roman" w:hAnsi="Times New Roman" w:cs="Times New Roman"/>
                <w:sz w:val="24"/>
                <w:szCs w:val="24"/>
                <w:lang w:val="en-US"/>
              </w:rPr>
              <w:t xml:space="preserve">- </w:t>
            </w:r>
            <w:r w:rsidR="00F45859" w:rsidRPr="00F45859">
              <w:rPr>
                <w:rFonts w:ascii="Times New Roman" w:eastAsia="Times New Roman" w:hAnsi="Times New Roman" w:cs="Times New Roman"/>
                <w:sz w:val="24"/>
                <w:szCs w:val="24"/>
                <w:lang w:val="en-US"/>
              </w:rPr>
              <w:t>Pagal</w:t>
            </w:r>
            <w:r w:rsidRPr="00F45859">
              <w:rPr>
                <w:rFonts w:ascii="Times New Roman" w:eastAsia="Times New Roman" w:hAnsi="Times New Roman" w:cs="Times New Roman"/>
                <w:sz w:val="24"/>
                <w:szCs w:val="24"/>
                <w:lang w:val="en-US"/>
              </w:rPr>
              <w:t xml:space="preserve"> VPS priemonę </w:t>
            </w:r>
            <w:r w:rsidR="00FE464F" w:rsidRPr="00F45859">
              <w:rPr>
                <w:rFonts w:ascii="Times New Roman" w:eastAsia="Times New Roman" w:hAnsi="Times New Roman" w:cs="Times New Roman"/>
                <w:i/>
                <w:sz w:val="24"/>
                <w:szCs w:val="24"/>
                <w:lang w:eastAsia="lt-LT"/>
              </w:rPr>
              <w:t>„Pagrindinės paslaugos ir kaimų atnaujinimas kaimo vietovėse</w:t>
            </w:r>
            <w:r w:rsidR="00F45859" w:rsidRPr="00F45859">
              <w:rPr>
                <w:rFonts w:ascii="Times New Roman" w:eastAsia="Times New Roman" w:hAnsi="Times New Roman" w:cs="Times New Roman"/>
                <w:i/>
                <w:sz w:val="24"/>
                <w:szCs w:val="24"/>
                <w:lang w:eastAsia="lt-LT"/>
              </w:rPr>
              <w:t>“Nr</w:t>
            </w:r>
            <w:r w:rsidR="00FE464F" w:rsidRPr="00F45859">
              <w:rPr>
                <w:rFonts w:ascii="Times New Roman" w:eastAsia="Times New Roman" w:hAnsi="Times New Roman" w:cs="Times New Roman"/>
                <w:i/>
                <w:sz w:val="24"/>
                <w:szCs w:val="24"/>
                <w:lang w:eastAsia="lt-LT"/>
              </w:rPr>
              <w:t xml:space="preserve">. </w:t>
            </w:r>
            <w:r w:rsidR="00FE464F" w:rsidRPr="00F45859">
              <w:rPr>
                <w:rFonts w:ascii="Times New Roman" w:eastAsia="Times New Roman" w:hAnsi="Times New Roman" w:cs="Times New Roman"/>
                <w:i/>
                <w:sz w:val="24"/>
                <w:szCs w:val="24"/>
                <w:lang w:val="en-US"/>
              </w:rPr>
              <w:t>LEADER-19.2-7</w:t>
            </w:r>
            <w:r w:rsidR="00FE464F" w:rsidRPr="00F45859">
              <w:rPr>
                <w:rFonts w:ascii="Times New Roman" w:eastAsia="Times New Roman" w:hAnsi="Times New Roman" w:cs="Times New Roman"/>
                <w:sz w:val="24"/>
                <w:szCs w:val="24"/>
                <w:lang w:eastAsia="lt-LT"/>
              </w:rPr>
              <w:t xml:space="preserve"> veiklos sritį </w:t>
            </w:r>
            <w:r w:rsidR="00FE464F" w:rsidRPr="00F45859">
              <w:rPr>
                <w:rFonts w:ascii="Times New Roman" w:eastAsia="Times New Roman" w:hAnsi="Times New Roman" w:cs="Times New Roman"/>
                <w:i/>
                <w:sz w:val="24"/>
                <w:szCs w:val="24"/>
                <w:lang w:val="en-US"/>
              </w:rPr>
              <w:t>,,Parama investicijoms į visų rūšių mažos apimties infrastruktūrą“ Nr. LEADER-19.2-7.2</w:t>
            </w:r>
            <w:r w:rsidR="00FE464F" w:rsidRPr="00F45859">
              <w:rPr>
                <w:rFonts w:ascii="Times New Roman" w:eastAsia="Times New Roman" w:hAnsi="Times New Roman" w:cs="Times New Roman"/>
                <w:sz w:val="24"/>
                <w:szCs w:val="24"/>
                <w:lang w:eastAsia="lt-LT"/>
              </w:rPr>
              <w:t>,</w:t>
            </w:r>
            <w:r w:rsidRPr="00F45859">
              <w:rPr>
                <w:rFonts w:ascii="Times New Roman" w:eastAsia="Times New Roman" w:hAnsi="Times New Roman" w:cs="Times New Roman"/>
                <w:sz w:val="24"/>
                <w:szCs w:val="24"/>
                <w:lang w:val="en-US"/>
              </w:rPr>
              <w:t xml:space="preserve"> patvirtintą VPS vykdytojos </w:t>
            </w:r>
            <w:r w:rsidR="0090653E" w:rsidRPr="00F45859">
              <w:rPr>
                <w:rFonts w:ascii="Times New Roman" w:eastAsia="Times New Roman" w:hAnsi="Times New Roman" w:cs="Times New Roman"/>
                <w:sz w:val="24"/>
                <w:szCs w:val="24"/>
              </w:rPr>
              <w:t xml:space="preserve">Kupiškio rajono VVG valdybos </w:t>
            </w:r>
            <w:r w:rsidR="00316A19" w:rsidRPr="0041036E">
              <w:rPr>
                <w:rFonts w:ascii="Times New Roman" w:eastAsia="Times New Roman" w:hAnsi="Times New Roman" w:cs="Times New Roman"/>
                <w:sz w:val="24"/>
                <w:szCs w:val="24"/>
              </w:rPr>
              <w:t>2020 –</w:t>
            </w:r>
            <w:r w:rsidR="0090653E" w:rsidRPr="0041036E">
              <w:rPr>
                <w:rFonts w:ascii="Times New Roman" w:eastAsia="Times New Roman" w:hAnsi="Times New Roman" w:cs="Times New Roman"/>
                <w:sz w:val="24"/>
                <w:szCs w:val="24"/>
              </w:rPr>
              <w:t xml:space="preserve"> </w:t>
            </w:r>
            <w:r w:rsidR="00316A19" w:rsidRPr="0041036E">
              <w:rPr>
                <w:rFonts w:ascii="Times New Roman" w:eastAsia="Times New Roman" w:hAnsi="Times New Roman" w:cs="Times New Roman"/>
                <w:sz w:val="24"/>
                <w:szCs w:val="24"/>
              </w:rPr>
              <w:t>04 - 1</w:t>
            </w:r>
            <w:r w:rsidR="0041036E" w:rsidRPr="0041036E">
              <w:rPr>
                <w:rFonts w:ascii="Times New Roman" w:eastAsia="Times New Roman" w:hAnsi="Times New Roman" w:cs="Times New Roman"/>
                <w:sz w:val="24"/>
                <w:szCs w:val="24"/>
              </w:rPr>
              <w:t>6</w:t>
            </w:r>
            <w:r w:rsidR="0090653E" w:rsidRPr="0041036E">
              <w:rPr>
                <w:rFonts w:ascii="Times New Roman" w:eastAsia="Times New Roman" w:hAnsi="Times New Roman" w:cs="Times New Roman"/>
                <w:sz w:val="24"/>
                <w:szCs w:val="24"/>
              </w:rPr>
              <w:t xml:space="preserve"> </w:t>
            </w:r>
            <w:r w:rsidR="0090653E" w:rsidRPr="00F45859">
              <w:rPr>
                <w:rFonts w:ascii="Times New Roman" w:eastAsia="Times New Roman" w:hAnsi="Times New Roman" w:cs="Times New Roman"/>
                <w:sz w:val="24"/>
                <w:szCs w:val="24"/>
              </w:rPr>
              <w:t xml:space="preserve">protokolu </w:t>
            </w:r>
            <w:r w:rsidR="0041036E">
              <w:rPr>
                <w:rFonts w:ascii="Times New Roman" w:eastAsia="Times New Roman" w:hAnsi="Times New Roman" w:cs="Times New Roman"/>
                <w:sz w:val="24"/>
                <w:szCs w:val="24"/>
                <w:lang w:val="en-US"/>
              </w:rPr>
              <w:t>Nr. VA-20/03</w:t>
            </w: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41BAE" w:rsidRPr="00A41BAE" w:rsidTr="00861D1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IDĖJOS APRAŠYMAS</w:t>
            </w: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41BAE" w:rsidRPr="008C4314" w:rsidRDefault="008C4314" w:rsidP="009D0268">
            <w:pPr>
              <w:spacing w:after="0" w:line="256" w:lineRule="auto"/>
              <w:ind w:left="57"/>
              <w:jc w:val="both"/>
              <w:rPr>
                <w:rFonts w:ascii="Times New Roman" w:eastAsia="Times New Roman" w:hAnsi="Times New Roman" w:cs="Times New Roman"/>
                <w:b/>
                <w:sz w:val="24"/>
                <w:szCs w:val="24"/>
                <w:lang w:val="en-US"/>
              </w:rPr>
            </w:pPr>
            <w:r w:rsidRPr="008C4314">
              <w:rPr>
                <w:rFonts w:ascii="Times New Roman" w:hAnsi="Times New Roman" w:cs="Times New Roman"/>
                <w:i/>
                <w:szCs w:val="24"/>
              </w:rPr>
              <w:t>Vietos projekto tikslas turi atitikti VPS nurodytus priemonės tikslus ir prisidėti prie jų įgyvendinimo. VPS priemonės tikslas nurodytas Aprašo 1.6. punkte.</w:t>
            </w:r>
          </w:p>
          <w:p w:rsidR="00DC6383" w:rsidRPr="00A41BAE" w:rsidRDefault="00DC6383" w:rsidP="008C4314">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tikslo atitiktis VPS priemonės, pagal kurią yra teikiamas, tikslams: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Pr="00A41BAE" w:rsidRDefault="00DC6383" w:rsidP="008C4314">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uždaviniai:</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Pr="008C4314" w:rsidRDefault="008C4314" w:rsidP="009D0268">
            <w:pPr>
              <w:spacing w:after="0" w:line="256" w:lineRule="auto"/>
              <w:ind w:left="57"/>
              <w:jc w:val="both"/>
              <w:rPr>
                <w:rFonts w:ascii="Times New Roman" w:eastAsia="Times New Roman" w:hAnsi="Times New Roman" w:cs="Times New Roman"/>
                <w:b/>
                <w:sz w:val="24"/>
                <w:szCs w:val="24"/>
                <w:lang w:val="en-US"/>
              </w:rPr>
            </w:pPr>
            <w:r w:rsidRPr="008C4314">
              <w:rPr>
                <w:rFonts w:ascii="Times New Roman" w:hAnsi="Times New Roman" w:cs="Times New Roman"/>
                <w:i/>
                <w:szCs w:val="24"/>
              </w:rPr>
              <w:t>Išvardinkite vietos projekto uždavinius, kurie padės pasiekti vietos projekto tikslą. Vietos projekto uždaviniai turi būti tiesiogiai susiję su vietos projekto tikslu.</w:t>
            </w:r>
          </w:p>
          <w:p w:rsidR="00334ED0" w:rsidRPr="00A41BAE" w:rsidRDefault="00334ED0"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įgyvendinimo veiksmų planas: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8C4314" w:rsidRPr="008C4314" w:rsidRDefault="008C4314" w:rsidP="008C4314">
            <w:pPr>
              <w:spacing w:after="0" w:line="240" w:lineRule="auto"/>
              <w:contextualSpacing/>
              <w:rPr>
                <w:rFonts w:ascii="Times New Roman" w:hAnsi="Times New Roman" w:cs="Times New Roman"/>
                <w:bCs/>
                <w:i/>
                <w:szCs w:val="24"/>
                <w:lang w:eastAsia="lt-LT"/>
              </w:rPr>
            </w:pPr>
            <w:r w:rsidRPr="008C4314">
              <w:rPr>
                <w:rFonts w:ascii="Times New Roman" w:hAnsi="Times New Roman" w:cs="Times New Roman"/>
                <w:bCs/>
                <w:i/>
                <w:szCs w:val="24"/>
                <w:lang w:eastAsia="lt-LT"/>
              </w:rPr>
              <w:t>Aprašykite, kokios veiklos bus vykdomos įgyvendinant projektą).</w:t>
            </w:r>
          </w:p>
          <w:p w:rsidR="008C4314" w:rsidRPr="008C4314" w:rsidRDefault="008C4314" w:rsidP="008C4314">
            <w:pPr>
              <w:spacing w:after="0" w:line="240" w:lineRule="auto"/>
              <w:jc w:val="both"/>
              <w:rPr>
                <w:rFonts w:ascii="Times New Roman" w:hAnsi="Times New Roman" w:cs="Times New Roman"/>
                <w:bCs/>
                <w:i/>
                <w:szCs w:val="24"/>
                <w:lang w:eastAsia="lt-LT"/>
              </w:rPr>
            </w:pPr>
            <w:r w:rsidRPr="008C4314">
              <w:rPr>
                <w:rFonts w:ascii="Times New Roman" w:hAnsi="Times New Roman" w:cs="Times New Roman"/>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p w:rsidR="008C4314" w:rsidRPr="008C4314" w:rsidRDefault="008C4314" w:rsidP="008C4314">
            <w:pPr>
              <w:spacing w:after="0" w:line="240" w:lineRule="auto"/>
              <w:jc w:val="both"/>
              <w:rPr>
                <w:rFonts w:ascii="Times New Roman" w:hAnsi="Times New Roman" w:cs="Times New Roman"/>
                <w:bCs/>
                <w:i/>
                <w:szCs w:val="24"/>
              </w:rPr>
            </w:pPr>
            <w:r w:rsidRPr="008C4314">
              <w:rPr>
                <w:rFonts w:ascii="Times New Roman" w:hAnsi="Times New Roman" w:cs="Times New Roman"/>
                <w:bCs/>
                <w:i/>
                <w:szCs w:val="24"/>
              </w:rPr>
              <w:t>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8C4314" w:rsidRPr="008C4314" w:rsidRDefault="008C4314" w:rsidP="008C4314">
            <w:pPr>
              <w:spacing w:after="0" w:line="240" w:lineRule="auto"/>
              <w:jc w:val="both"/>
              <w:rPr>
                <w:rFonts w:ascii="Times New Roman" w:hAnsi="Times New Roman" w:cs="Times New Roman"/>
                <w:bCs/>
                <w:i/>
                <w:szCs w:val="24"/>
              </w:rPr>
            </w:pPr>
            <w:r w:rsidRPr="008C4314">
              <w:rPr>
                <w:rFonts w:ascii="Times New Roman" w:hAnsi="Times New Roman" w:cs="Times New Roman"/>
                <w:i/>
              </w:rPr>
              <w:t xml:space="preserve">Jeigu 2.7. punkte „Vietos projekto finansavimo šaltinis ir suma“ finansavimo šaltiniu pasirinkote gautinas paramos lėšas arba planuojate projektą įgyvendinti ne vienu etapu, aprašykite projekto veiklų etapiškumą. </w:t>
            </w:r>
          </w:p>
          <w:p w:rsidR="00334ED0" w:rsidRPr="00A41BAE" w:rsidRDefault="008C4314" w:rsidP="008C4314">
            <w:pPr>
              <w:spacing w:after="0" w:line="240" w:lineRule="auto"/>
              <w:ind w:left="57"/>
              <w:jc w:val="both"/>
              <w:rPr>
                <w:rFonts w:ascii="Times New Roman" w:eastAsia="Times New Roman" w:hAnsi="Times New Roman" w:cs="Times New Roman"/>
                <w:b/>
                <w:sz w:val="24"/>
                <w:szCs w:val="24"/>
                <w:lang w:val="en-US"/>
              </w:rPr>
            </w:pPr>
            <w:r w:rsidRPr="008C4314">
              <w:rPr>
                <w:rFonts w:ascii="Times New Roman" w:hAnsi="Times New Roman" w:cs="Times New Roman"/>
                <w:i/>
                <w:szCs w:val="24"/>
              </w:rPr>
              <w:t>Taip pat šioje dalyje aprašykite, kaip planuojate viešinti projekto veiklas.</w:t>
            </w: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Funkcijų pasidalijimas įgyvendinant vietos projektą </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A41BAE" w:rsidRPr="00A408D1" w:rsidRDefault="00A41BAE" w:rsidP="009D0268">
            <w:pPr>
              <w:spacing w:after="0" w:line="256" w:lineRule="auto"/>
              <w:ind w:left="57"/>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Pildoma, jeigu vietos projektas teikiamas su partneriu (-iais).</w:t>
            </w:r>
          </w:p>
          <w:p w:rsidR="008C4314" w:rsidRPr="00316A19" w:rsidRDefault="008C4314" w:rsidP="008C4314">
            <w:pPr>
              <w:spacing w:after="0" w:line="256" w:lineRule="auto"/>
              <w:ind w:left="57"/>
              <w:jc w:val="both"/>
              <w:rPr>
                <w:rFonts w:ascii="Times New Roman" w:eastAsia="Times New Roman" w:hAnsi="Times New Roman" w:cs="Times New Roman"/>
                <w:i/>
                <w:lang w:val="en-US"/>
              </w:rPr>
            </w:pPr>
            <w:r w:rsidRPr="00316A19">
              <w:rPr>
                <w:rFonts w:ascii="Times New Roman" w:eastAsia="Times New Roman" w:hAnsi="Times New Roman" w:cs="Times New Roman"/>
                <w:i/>
                <w:lang w:val="en-US"/>
              </w:rPr>
              <w:t>Nurodoma informacija apie vietos projekto veiksmų įgyvendinimą, taip pat nurodoma, kurie vietos</w:t>
            </w:r>
          </w:p>
          <w:p w:rsidR="008C4314" w:rsidRPr="00316A19" w:rsidRDefault="008C4314" w:rsidP="008C4314">
            <w:pPr>
              <w:spacing w:after="0" w:line="256" w:lineRule="auto"/>
              <w:ind w:left="57"/>
              <w:jc w:val="both"/>
              <w:rPr>
                <w:rFonts w:ascii="Times New Roman" w:eastAsia="Times New Roman" w:hAnsi="Times New Roman" w:cs="Times New Roman"/>
                <w:i/>
                <w:lang w:val="en-US"/>
              </w:rPr>
            </w:pPr>
            <w:r w:rsidRPr="00316A19">
              <w:rPr>
                <w:rFonts w:ascii="Times New Roman" w:eastAsia="Times New Roman" w:hAnsi="Times New Roman" w:cs="Times New Roman"/>
                <w:i/>
                <w:lang w:val="en-US"/>
              </w:rPr>
              <w:t>projekto veiksmai bus atliekami paties pareiškėjo ir (arba) vietos projekto partnerio (jeigu toks (-ie)</w:t>
            </w:r>
          </w:p>
          <w:p w:rsidR="008C4314" w:rsidRPr="00316A19" w:rsidRDefault="008C4314" w:rsidP="008C4314">
            <w:pPr>
              <w:spacing w:after="0" w:line="256" w:lineRule="auto"/>
              <w:ind w:left="57"/>
              <w:jc w:val="both"/>
              <w:rPr>
                <w:rFonts w:ascii="Times New Roman" w:eastAsia="Times New Roman" w:hAnsi="Times New Roman" w:cs="Times New Roman"/>
                <w:i/>
                <w:lang w:val="en-US"/>
              </w:rPr>
            </w:pPr>
            <w:r w:rsidRPr="00316A19">
              <w:rPr>
                <w:rFonts w:ascii="Times New Roman" w:eastAsia="Times New Roman" w:hAnsi="Times New Roman" w:cs="Times New Roman"/>
                <w:i/>
                <w:lang w:val="en-US"/>
              </w:rPr>
              <w:t>yra numatytas (-i) vietos projekte), taip pat, ar vietos projektas bus administruojamas pareiškėjo ir</w:t>
            </w:r>
          </w:p>
          <w:p w:rsidR="008C4314" w:rsidRPr="00316A19" w:rsidRDefault="008C4314" w:rsidP="008C4314">
            <w:pPr>
              <w:spacing w:after="0" w:line="256" w:lineRule="auto"/>
              <w:ind w:left="57"/>
              <w:jc w:val="both"/>
              <w:rPr>
                <w:rFonts w:ascii="Times New Roman" w:eastAsia="Times New Roman" w:hAnsi="Times New Roman" w:cs="Times New Roman"/>
                <w:i/>
                <w:lang w:val="en-US"/>
              </w:rPr>
            </w:pPr>
            <w:r w:rsidRPr="00316A19">
              <w:rPr>
                <w:rFonts w:ascii="Times New Roman" w:eastAsia="Times New Roman" w:hAnsi="Times New Roman" w:cs="Times New Roman"/>
                <w:i/>
                <w:lang w:val="en-US"/>
              </w:rPr>
              <w:t>(arba) vietos projekto partnerio, ar vietos projekto administravimas bus perduotas trečiajai šaliai,</w:t>
            </w:r>
          </w:p>
          <w:p w:rsidR="00DC6383" w:rsidRDefault="008C4314" w:rsidP="008C4314">
            <w:pPr>
              <w:spacing w:after="0" w:line="256" w:lineRule="auto"/>
              <w:ind w:left="57"/>
              <w:jc w:val="both"/>
              <w:rPr>
                <w:rFonts w:ascii="Times New Roman" w:eastAsia="Times New Roman" w:hAnsi="Times New Roman" w:cs="Times New Roman"/>
                <w:b/>
                <w:sz w:val="24"/>
                <w:szCs w:val="24"/>
                <w:lang w:val="en-US"/>
              </w:rPr>
            </w:pPr>
            <w:r w:rsidRPr="00316A19">
              <w:rPr>
                <w:rFonts w:ascii="Times New Roman" w:eastAsia="Times New Roman" w:hAnsi="Times New Roman" w:cs="Times New Roman"/>
                <w:i/>
                <w:lang w:val="en-US"/>
              </w:rPr>
              <w:t>perkant paslaugas.</w:t>
            </w:r>
          </w:p>
          <w:p w:rsidR="00334ED0" w:rsidRPr="00A41BAE" w:rsidRDefault="00334ED0" w:rsidP="009D0268">
            <w:pPr>
              <w:spacing w:after="0" w:line="256" w:lineRule="auto"/>
              <w:ind w:left="57"/>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 xml:space="preserve">VIETOS PROJEKTO ATITIKTIS VIETOS PROJEKTŲ ATRANKOS </w:t>
            </w:r>
            <w:r w:rsidRPr="00A41BAE">
              <w:rPr>
                <w:rFonts w:ascii="Times New Roman" w:eastAsia="Calibri" w:hAnsi="Times New Roman" w:cs="Times New Roman"/>
                <w:b/>
                <w:sz w:val="24"/>
                <w:szCs w:val="24"/>
                <w:lang w:val="en-US"/>
              </w:rPr>
              <w:lastRenderedPageBreak/>
              <w:t>KRITERIJAMS</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lastRenderedPageBreak/>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III</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projektų atrankos kriterijus</w:t>
            </w:r>
          </w:p>
          <w:p w:rsidR="00A41BAE" w:rsidRPr="00A408D1" w:rsidRDefault="00A41BAE" w:rsidP="00A408D1">
            <w:pPr>
              <w:spacing w:after="0" w:line="256" w:lineRule="auto"/>
              <w:ind w:right="113"/>
              <w:jc w:val="both"/>
              <w:rPr>
                <w:rFonts w:ascii="Times New Roman" w:eastAsia="Calibri" w:hAnsi="Times New Roman" w:cs="Times New Roman"/>
                <w:i/>
                <w:lang w:val="en-US"/>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atitikties vietos projektų atrankos kriterijui pagrindimas</w:t>
            </w:r>
          </w:p>
          <w:p w:rsidR="00A41BAE" w:rsidRPr="00A408D1" w:rsidRDefault="00A41BAE" w:rsidP="00C33601">
            <w:pPr>
              <w:spacing w:after="0" w:line="256" w:lineRule="auto"/>
              <w:ind w:left="57" w:right="113"/>
              <w:jc w:val="both"/>
              <w:rPr>
                <w:rFonts w:ascii="Times New Roman" w:eastAsia="Calibri" w:hAnsi="Times New Roman" w:cs="Times New Roman"/>
                <w:i/>
                <w:lang w:val="en-US"/>
              </w:rPr>
            </w:pPr>
            <w:r w:rsidRPr="00A408D1">
              <w:rPr>
                <w:rFonts w:ascii="Times New Roman" w:eastAsia="Calibri"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vAlign w:val="center"/>
            <w:hideMark/>
          </w:tcPr>
          <w:p w:rsidR="00A41BAE" w:rsidRPr="00F45859" w:rsidRDefault="00A41BAE" w:rsidP="00E41E27">
            <w:pPr>
              <w:spacing w:after="0" w:line="256" w:lineRule="auto"/>
              <w:ind w:left="57"/>
              <w:rPr>
                <w:rFonts w:ascii="Times New Roman" w:eastAsia="Calibri" w:hAnsi="Times New Roman" w:cs="Times New Roman"/>
                <w:b/>
                <w:sz w:val="24"/>
                <w:szCs w:val="24"/>
                <w:lang w:val="en-US"/>
              </w:rPr>
            </w:pPr>
            <w:r w:rsidRPr="00F45859">
              <w:rPr>
                <w:rFonts w:ascii="Times New Roman" w:eastAsia="Calibri" w:hAnsi="Times New Roman" w:cs="Times New Roman"/>
                <w:b/>
                <w:sz w:val="24"/>
                <w:szCs w:val="24"/>
                <w:lang w:val="en-US"/>
              </w:rPr>
              <w:t>4.1.</w:t>
            </w:r>
          </w:p>
        </w:tc>
        <w:tc>
          <w:tcPr>
            <w:tcW w:w="3292" w:type="dxa"/>
            <w:tcBorders>
              <w:top w:val="single" w:sz="4" w:space="0" w:color="auto"/>
              <w:left w:val="single" w:sz="4" w:space="0" w:color="auto"/>
              <w:bottom w:val="single" w:sz="4" w:space="0" w:color="auto"/>
              <w:right w:val="single" w:sz="4" w:space="0" w:color="auto"/>
            </w:tcBorders>
          </w:tcPr>
          <w:p w:rsidR="00316A19" w:rsidRDefault="00316A19" w:rsidP="00316A19">
            <w:pPr>
              <w:spacing w:after="0" w:line="240" w:lineRule="auto"/>
              <w:jc w:val="both"/>
              <w:rPr>
                <w:rFonts w:ascii="Times New Roman" w:hAnsi="Times New Roman" w:cs="Times New Roman"/>
                <w:b/>
                <w:lang w:val="en-US"/>
              </w:rPr>
            </w:pPr>
            <w:r w:rsidRPr="00316A19">
              <w:rPr>
                <w:rFonts w:ascii="Times New Roman" w:hAnsi="Times New Roman" w:cs="Times New Roman"/>
                <w:b/>
                <w:lang w:val="en-US"/>
              </w:rPr>
              <w:t>Infrastruktūra tvarkoma ir projektas yra įgyvendinamas didesnėje (pagal gyventojų skaičių) kaimo vietovėje</w:t>
            </w:r>
          </w:p>
          <w:p w:rsidR="00A41BAE" w:rsidRPr="00316A19" w:rsidRDefault="00316A19" w:rsidP="00316A19">
            <w:pPr>
              <w:spacing w:after="0" w:line="240" w:lineRule="auto"/>
              <w:jc w:val="both"/>
              <w:rPr>
                <w:rFonts w:ascii="Times New Roman" w:eastAsia="Times New Roman" w:hAnsi="Times New Roman" w:cs="Times New Roman"/>
                <w:b/>
                <w:color w:val="FF0000"/>
                <w:sz w:val="24"/>
                <w:szCs w:val="24"/>
                <w:lang w:eastAsia="lt-LT"/>
              </w:rPr>
            </w:pPr>
            <w:r w:rsidRPr="00316A19">
              <w:rPr>
                <w:rFonts w:ascii="Times New Roman" w:hAnsi="Times New Roman" w:cs="Times New Roman"/>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41BAE" w:rsidRPr="00A41BAE" w:rsidRDefault="00A41BAE" w:rsidP="00230C29">
            <w:pPr>
              <w:spacing w:after="0" w:line="256" w:lineRule="auto"/>
              <w:ind w:left="57" w:right="57"/>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F45859" w:rsidRDefault="00316A19" w:rsidP="00E41E27">
            <w:pPr>
              <w:spacing w:after="0" w:line="256" w:lineRule="auto"/>
              <w:ind w:left="57"/>
              <w:rPr>
                <w:rFonts w:ascii="Times New Roman" w:eastAsia="Calibri" w:hAnsi="Times New Roman" w:cs="Times New Roman"/>
                <w:sz w:val="24"/>
                <w:szCs w:val="24"/>
                <w:lang w:val="en-US"/>
              </w:rPr>
            </w:pPr>
            <w:r w:rsidRPr="00F45859">
              <w:rPr>
                <w:rFonts w:ascii="Times New Roman" w:eastAsia="Calibri" w:hAnsi="Times New Roman" w:cs="Times New Roman"/>
                <w:sz w:val="24"/>
                <w:szCs w:val="24"/>
                <w:lang w:val="en-US"/>
              </w:rPr>
              <w:t>4.1.1</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rPr>
                <w:rFonts w:ascii="Times New Roman" w:hAnsi="Times New Roman" w:cs="Times New Roman"/>
                <w:i/>
              </w:rPr>
            </w:pPr>
            <w:r w:rsidRPr="00316A19">
              <w:rPr>
                <w:rFonts w:ascii="Times New Roman" w:hAnsi="Times New Roman" w:cs="Times New Roman"/>
                <w:i/>
              </w:rPr>
              <w:t xml:space="preserve"> 300 ir daugiau  gyventojų</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F45859" w:rsidRDefault="00316A19" w:rsidP="00E41E27">
            <w:pPr>
              <w:spacing w:after="0" w:line="256" w:lineRule="auto"/>
              <w:ind w:left="57"/>
              <w:rPr>
                <w:rFonts w:ascii="Times New Roman" w:eastAsia="Calibri" w:hAnsi="Times New Roman" w:cs="Times New Roman"/>
                <w:sz w:val="24"/>
                <w:szCs w:val="24"/>
                <w:lang w:val="en-US"/>
              </w:rPr>
            </w:pPr>
            <w:r w:rsidRPr="00F45859">
              <w:rPr>
                <w:rFonts w:ascii="Times New Roman" w:eastAsia="Calibri" w:hAnsi="Times New Roman" w:cs="Times New Roman"/>
                <w:sz w:val="24"/>
                <w:szCs w:val="24"/>
                <w:lang w:val="en-US"/>
              </w:rPr>
              <w:t>4.1.2</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rPr>
                <w:rFonts w:ascii="Times New Roman" w:hAnsi="Times New Roman" w:cs="Times New Roman"/>
                <w:i/>
              </w:rPr>
            </w:pPr>
            <w:r w:rsidRPr="00316A19">
              <w:rPr>
                <w:rFonts w:ascii="Times New Roman" w:hAnsi="Times New Roman" w:cs="Times New Roman"/>
                <w:i/>
              </w:rPr>
              <w:t>nuo 180  iki 299 gyventojų</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F45859" w:rsidRDefault="00316A19" w:rsidP="00E41E27">
            <w:pPr>
              <w:spacing w:after="0" w:line="256" w:lineRule="auto"/>
              <w:ind w:left="57"/>
              <w:rPr>
                <w:rFonts w:ascii="Times New Roman" w:eastAsia="Calibri" w:hAnsi="Times New Roman" w:cs="Times New Roman"/>
                <w:sz w:val="24"/>
                <w:szCs w:val="24"/>
                <w:lang w:val="en-US"/>
              </w:rPr>
            </w:pPr>
            <w:r w:rsidRPr="00F45859">
              <w:rPr>
                <w:rFonts w:ascii="Times New Roman" w:eastAsia="Calibri" w:hAnsi="Times New Roman" w:cs="Times New Roman"/>
                <w:sz w:val="24"/>
                <w:szCs w:val="24"/>
                <w:lang w:val="en-US"/>
              </w:rPr>
              <w:t>4.1.3</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rPr>
                <w:rFonts w:ascii="Times New Roman" w:hAnsi="Times New Roman" w:cs="Times New Roman"/>
                <w:i/>
              </w:rPr>
            </w:pPr>
            <w:r w:rsidRPr="00316A19">
              <w:rPr>
                <w:rFonts w:ascii="Times New Roman" w:hAnsi="Times New Roman" w:cs="Times New Roman"/>
                <w:i/>
              </w:rPr>
              <w:t>nuo 30 iki 179 gyventojų</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E41E27"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E41E27" w:rsidRPr="00DE4EFB" w:rsidRDefault="00E41E27" w:rsidP="00E41E27">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4.2</w:t>
            </w:r>
          </w:p>
        </w:tc>
        <w:tc>
          <w:tcPr>
            <w:tcW w:w="3292" w:type="dxa"/>
            <w:tcBorders>
              <w:top w:val="single" w:sz="4" w:space="0" w:color="auto"/>
              <w:left w:val="single" w:sz="4" w:space="0" w:color="auto"/>
              <w:bottom w:val="single" w:sz="4" w:space="0" w:color="auto"/>
              <w:right w:val="single" w:sz="4" w:space="0" w:color="auto"/>
            </w:tcBorders>
          </w:tcPr>
          <w:p w:rsidR="00E41E27" w:rsidRPr="00316A19" w:rsidRDefault="00316A19" w:rsidP="00334ED0">
            <w:pPr>
              <w:spacing w:after="0" w:line="256" w:lineRule="auto"/>
              <w:ind w:left="57" w:right="57"/>
              <w:jc w:val="both"/>
              <w:rPr>
                <w:rFonts w:ascii="Times New Roman" w:eastAsia="Calibri" w:hAnsi="Times New Roman" w:cs="Times New Roman"/>
                <w:b/>
                <w:sz w:val="24"/>
                <w:szCs w:val="24"/>
                <w:lang w:val="en-US"/>
              </w:rPr>
            </w:pPr>
            <w:r w:rsidRPr="00316A19">
              <w:rPr>
                <w:rFonts w:ascii="Times New Roman" w:hAnsi="Times New Roman" w:cs="Times New Roman"/>
                <w:b/>
              </w:rPr>
              <w:t>Projektu sudaromos sąlygos pagerinti kaimo gyventojų gyvenimo kokybę ne mažiau kaip dviejose srityse (socialinėje, kultūrinėje, ekonominėje, aplinkosauginėje)</w:t>
            </w:r>
          </w:p>
        </w:tc>
        <w:tc>
          <w:tcPr>
            <w:tcW w:w="5669" w:type="dxa"/>
            <w:tcBorders>
              <w:top w:val="single" w:sz="4" w:space="0" w:color="auto"/>
              <w:left w:val="single" w:sz="4" w:space="0" w:color="auto"/>
              <w:bottom w:val="single" w:sz="4" w:space="0" w:color="auto"/>
              <w:right w:val="single" w:sz="4" w:space="0" w:color="auto"/>
            </w:tcBorders>
          </w:tcPr>
          <w:p w:rsidR="00E41E27" w:rsidRPr="00A41BAE" w:rsidRDefault="00E41E27" w:rsidP="0060404E">
            <w:pPr>
              <w:spacing w:after="0" w:line="256" w:lineRule="auto"/>
              <w:rPr>
                <w:rFonts w:ascii="Times New Roman" w:eastAsia="Calibri" w:hAnsi="Times New Roman" w:cs="Times New Roman"/>
                <w:sz w:val="24"/>
                <w:szCs w:val="24"/>
                <w:lang w:val="en-US"/>
              </w:rPr>
            </w:pPr>
          </w:p>
        </w:tc>
      </w:tr>
      <w:tr w:rsidR="00CB16B1"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CB16B1" w:rsidRPr="00316A19" w:rsidRDefault="00316A19" w:rsidP="00CB16B1">
            <w:pPr>
              <w:spacing w:after="0" w:line="256" w:lineRule="auto"/>
              <w:ind w:left="57"/>
              <w:rPr>
                <w:rFonts w:ascii="Times New Roman" w:eastAsia="Calibri" w:hAnsi="Times New Roman" w:cs="Times New Roman"/>
                <w:b/>
                <w:sz w:val="24"/>
                <w:szCs w:val="24"/>
                <w:lang w:val="en-US"/>
              </w:rPr>
            </w:pPr>
            <w:r w:rsidRPr="00316A19">
              <w:rPr>
                <w:rFonts w:ascii="Times New Roman" w:eastAsia="Calibri" w:hAnsi="Times New Roman" w:cs="Times New Roman"/>
                <w:b/>
                <w:sz w:val="24"/>
                <w:szCs w:val="24"/>
                <w:lang w:val="en-US"/>
              </w:rPr>
              <w:t>4.3.</w:t>
            </w:r>
          </w:p>
        </w:tc>
        <w:tc>
          <w:tcPr>
            <w:tcW w:w="3292" w:type="dxa"/>
            <w:tcBorders>
              <w:top w:val="single" w:sz="4" w:space="0" w:color="auto"/>
              <w:left w:val="single" w:sz="4" w:space="0" w:color="auto"/>
              <w:bottom w:val="single" w:sz="4" w:space="0" w:color="auto"/>
              <w:right w:val="single" w:sz="4" w:space="0" w:color="auto"/>
            </w:tcBorders>
          </w:tcPr>
          <w:p w:rsidR="00316A19" w:rsidRPr="00316A19" w:rsidRDefault="00316A19" w:rsidP="00316A19">
            <w:pPr>
              <w:spacing w:after="0" w:line="240" w:lineRule="auto"/>
              <w:jc w:val="both"/>
              <w:rPr>
                <w:rFonts w:ascii="Times New Roman" w:hAnsi="Times New Roman" w:cs="Times New Roman"/>
                <w:b/>
              </w:rPr>
            </w:pPr>
            <w:r w:rsidRPr="00316A19">
              <w:rPr>
                <w:rFonts w:ascii="Times New Roman" w:hAnsi="Times New Roman" w:cs="Times New Roman"/>
                <w:b/>
              </w:rPr>
              <w:t>Projekte numatyta veikla susijusi su viena iš remiamų veiklų.</w:t>
            </w:r>
          </w:p>
          <w:p w:rsidR="00CB16B1" w:rsidRPr="00316A19" w:rsidRDefault="00316A19" w:rsidP="00316A19">
            <w:pPr>
              <w:spacing w:after="0" w:line="240" w:lineRule="auto"/>
              <w:ind w:left="57" w:right="57"/>
              <w:rPr>
                <w:rFonts w:ascii="Times New Roman" w:hAnsi="Times New Roman" w:cs="Times New Roman"/>
              </w:rPr>
            </w:pPr>
            <w:r w:rsidRPr="00316A19">
              <w:rPr>
                <w:rFonts w:ascii="Times New Roman" w:hAnsi="Times New Roman" w:cs="Times New Roman"/>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CB16B1" w:rsidRPr="00A41BAE" w:rsidRDefault="00CB16B1" w:rsidP="0060404E">
            <w:pPr>
              <w:spacing w:after="0" w:line="256" w:lineRule="auto"/>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A41BAE" w:rsidRDefault="00316A19"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4.3.1.</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jc w:val="both"/>
              <w:rPr>
                <w:rFonts w:ascii="Times New Roman" w:hAnsi="Times New Roman" w:cs="Times New Roman"/>
                <w:b/>
                <w:i/>
              </w:rPr>
            </w:pPr>
            <w:r w:rsidRPr="00316A19">
              <w:rPr>
                <w:rFonts w:ascii="Times New Roman" w:hAnsi="Times New Roman" w:cs="Times New Roman"/>
                <w:i/>
                <w:color w:val="000000"/>
              </w:rPr>
              <w:t>Visuomeninės paskirties pastatų (išskyrus privačios nuosavybės teise valdomus pastatus) rekonstravimas, kapitalinis remontas, pritaikant juos kaimo bendruomenės poreikiams, ekonominei, socialinei, kultūrinei veiklai,</w:t>
            </w:r>
            <w:r w:rsidRPr="00316A19">
              <w:rPr>
                <w:rFonts w:ascii="Times New Roman" w:hAnsi="Times New Roman" w:cs="Times New Roman"/>
                <w:i/>
                <w:color w:val="000000"/>
                <w:spacing w:val="4"/>
              </w:rPr>
              <w:t xml:space="preserve"> </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A41BAE" w:rsidRDefault="00316A19"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4.3.2.</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contextualSpacing/>
              <w:jc w:val="both"/>
              <w:rPr>
                <w:rFonts w:ascii="Times New Roman" w:hAnsi="Times New Roman" w:cs="Times New Roman"/>
                <w:b/>
                <w:i/>
              </w:rPr>
            </w:pPr>
            <w:r w:rsidRPr="00316A19">
              <w:rPr>
                <w:rFonts w:ascii="Times New Roman" w:hAnsi="Times New Roman" w:cs="Times New Roman"/>
                <w:i/>
              </w:rPr>
              <w:t>G</w:t>
            </w:r>
            <w:r w:rsidRPr="00316A19">
              <w:rPr>
                <w:rFonts w:ascii="Times New Roman" w:hAnsi="Times New Roman" w:cs="Times New Roman"/>
                <w:i/>
                <w:color w:val="000000"/>
              </w:rPr>
              <w:t xml:space="preserve">eriamojo vandens vietinių tiekimo sistemų nauja statyba ir (arba) rekonstravimas; </w:t>
            </w:r>
            <w:r w:rsidRPr="00316A19">
              <w:rPr>
                <w:rFonts w:ascii="Times New Roman" w:hAnsi="Times New Roman" w:cs="Times New Roman"/>
                <w:i/>
                <w:color w:val="000000"/>
                <w:shd w:val="clear" w:color="auto" w:fill="FFFFFF"/>
              </w:rPr>
              <w:t xml:space="preserve">vandens gerinimo, geležies šalinimo sistemų įrengimas ir (arba) rekonstravimas </w:t>
            </w:r>
            <w:r w:rsidRPr="00316A19">
              <w:rPr>
                <w:rFonts w:ascii="Times New Roman" w:hAnsi="Times New Roman" w:cs="Times New Roman"/>
                <w:i/>
              </w:rPr>
              <w:t>kaimo gyvenamosiose vietovėse iki 200 (imtinai) gyventojų,</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A41BAE" w:rsidRDefault="00316A19"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4.3.3.</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spacing w:line="252" w:lineRule="auto"/>
              <w:contextualSpacing/>
              <w:jc w:val="both"/>
              <w:rPr>
                <w:rFonts w:ascii="Times New Roman" w:hAnsi="Times New Roman" w:cs="Times New Roman"/>
                <w:b/>
                <w:i/>
              </w:rPr>
            </w:pPr>
            <w:r w:rsidRPr="00316A19">
              <w:rPr>
                <w:rFonts w:ascii="Times New Roman" w:hAnsi="Times New Roman" w:cs="Times New Roman"/>
                <w:i/>
              </w:rPr>
              <w:t>V</w:t>
            </w:r>
            <w:r w:rsidRPr="00316A19">
              <w:rPr>
                <w:rFonts w:ascii="Times New Roman" w:hAnsi="Times New Roman" w:cs="Times New Roman"/>
                <w:i/>
                <w:color w:val="000000"/>
              </w:rPr>
              <w:t xml:space="preserve">iešųjų poilsio, sporto, laisvalaikio, rekreacinės ir kitos paskirties inžinerinių statinių įrengimas ar </w:t>
            </w:r>
            <w:r w:rsidRPr="00316A19">
              <w:rPr>
                <w:rFonts w:ascii="Times New Roman" w:hAnsi="Times New Roman" w:cs="Times New Roman"/>
                <w:i/>
                <w:color w:val="000000"/>
              </w:rPr>
              <w:lastRenderedPageBreak/>
              <w:t>esamų sutvarkymas,</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316A19" w:rsidRPr="00A41BAE" w:rsidTr="00316A19">
        <w:tc>
          <w:tcPr>
            <w:tcW w:w="676" w:type="dxa"/>
            <w:tcBorders>
              <w:top w:val="single" w:sz="4" w:space="0" w:color="auto"/>
              <w:left w:val="single" w:sz="4" w:space="0" w:color="auto"/>
              <w:bottom w:val="single" w:sz="4" w:space="0" w:color="auto"/>
              <w:right w:val="single" w:sz="4" w:space="0" w:color="auto"/>
            </w:tcBorders>
            <w:vAlign w:val="center"/>
          </w:tcPr>
          <w:p w:rsidR="00316A19" w:rsidRPr="00A41BAE" w:rsidRDefault="00316A19" w:rsidP="00CB16B1">
            <w:pPr>
              <w:spacing w:after="0" w:line="256" w:lineRule="auto"/>
              <w:ind w:left="5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4.3.4.</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jc w:val="both"/>
              <w:rPr>
                <w:rFonts w:ascii="Times New Roman" w:hAnsi="Times New Roman" w:cs="Times New Roman"/>
                <w:i/>
              </w:rPr>
            </w:pPr>
            <w:r w:rsidRPr="00316A19">
              <w:rPr>
                <w:rFonts w:ascii="Times New Roman" w:hAnsi="Times New Roman" w:cs="Times New Roman"/>
                <w:i/>
                <w:lang w:val="de-DE"/>
              </w:rPr>
              <w:t>S</w:t>
            </w:r>
            <w:r w:rsidRPr="00316A19">
              <w:rPr>
                <w:rFonts w:ascii="Times New Roman" w:hAnsi="Times New Roman" w:cs="Times New Roman"/>
                <w:i/>
              </w:rPr>
              <w:t>ukurtos/turimos infrastruktūros priežiūros veikla.</w:t>
            </w:r>
          </w:p>
        </w:tc>
        <w:tc>
          <w:tcPr>
            <w:tcW w:w="5669" w:type="dxa"/>
            <w:tcBorders>
              <w:top w:val="single" w:sz="4" w:space="0" w:color="auto"/>
              <w:left w:val="single" w:sz="4" w:space="0" w:color="auto"/>
              <w:bottom w:val="single" w:sz="4" w:space="0" w:color="auto"/>
              <w:right w:val="single" w:sz="4" w:space="0" w:color="auto"/>
            </w:tcBorders>
          </w:tcPr>
          <w:p w:rsidR="00316A19" w:rsidRPr="00A41BAE" w:rsidRDefault="00316A19" w:rsidP="0060404E">
            <w:pPr>
              <w:spacing w:after="0" w:line="256" w:lineRule="auto"/>
              <w:rPr>
                <w:rFonts w:ascii="Times New Roman" w:eastAsia="Calibri" w:hAnsi="Times New Roman" w:cs="Times New Roman"/>
                <w:sz w:val="24"/>
                <w:szCs w:val="24"/>
                <w:lang w:val="en-US"/>
              </w:rPr>
            </w:pPr>
          </w:p>
        </w:tc>
      </w:tr>
      <w:tr w:rsidR="00A41BAE" w:rsidRPr="00A41BAE" w:rsidTr="001A0BFD">
        <w:trPr>
          <w:trHeight w:val="375"/>
        </w:trPr>
        <w:tc>
          <w:tcPr>
            <w:tcW w:w="676" w:type="dxa"/>
            <w:tcBorders>
              <w:top w:val="single" w:sz="4" w:space="0" w:color="auto"/>
              <w:left w:val="single" w:sz="4" w:space="0" w:color="auto"/>
              <w:bottom w:val="single" w:sz="4" w:space="0" w:color="auto"/>
              <w:right w:val="single" w:sz="4" w:space="0" w:color="auto"/>
            </w:tcBorders>
            <w:vAlign w:val="center"/>
            <w:hideMark/>
          </w:tcPr>
          <w:p w:rsidR="00A41BAE" w:rsidRPr="00DE4EFB" w:rsidRDefault="001A0BFD" w:rsidP="00316A19">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4.</w:t>
            </w:r>
            <w:r w:rsidR="00316A19">
              <w:rPr>
                <w:rFonts w:ascii="Times New Roman" w:eastAsia="Calibri" w:hAnsi="Times New Roman" w:cs="Times New Roman"/>
                <w:b/>
                <w:sz w:val="24"/>
                <w:szCs w:val="24"/>
                <w:lang w:val="en-US"/>
              </w:rPr>
              <w:t>4</w:t>
            </w:r>
            <w:r w:rsidR="00A41BAE" w:rsidRPr="00DE4EFB">
              <w:rPr>
                <w:rFonts w:ascii="Times New Roman" w:eastAsia="Calibri" w:hAnsi="Times New Roman" w:cs="Times New Roman"/>
                <w:b/>
                <w:sz w:val="24"/>
                <w:szCs w:val="24"/>
                <w:lang w:val="en-US"/>
              </w:rPr>
              <w:t>.</w:t>
            </w:r>
          </w:p>
        </w:tc>
        <w:tc>
          <w:tcPr>
            <w:tcW w:w="3292" w:type="dxa"/>
            <w:tcBorders>
              <w:top w:val="single" w:sz="4" w:space="0" w:color="auto"/>
              <w:left w:val="single" w:sz="4" w:space="0" w:color="auto"/>
              <w:bottom w:val="single" w:sz="4" w:space="0" w:color="auto"/>
              <w:right w:val="single" w:sz="4" w:space="0" w:color="auto"/>
            </w:tcBorders>
          </w:tcPr>
          <w:p w:rsidR="00A41BAE" w:rsidRDefault="00E41E27" w:rsidP="0060404E">
            <w:pPr>
              <w:spacing w:after="0" w:line="256" w:lineRule="auto"/>
              <w:rPr>
                <w:rFonts w:ascii="Times New Roman" w:eastAsia="Times New Roman" w:hAnsi="Times New Roman" w:cs="Times New Roman"/>
                <w:b/>
                <w:sz w:val="24"/>
                <w:szCs w:val="24"/>
                <w:lang w:eastAsia="lt-LT"/>
              </w:rPr>
            </w:pPr>
            <w:r w:rsidRPr="00F45859">
              <w:rPr>
                <w:rFonts w:ascii="Times New Roman" w:eastAsia="Times New Roman" w:hAnsi="Times New Roman" w:cs="Times New Roman"/>
                <w:b/>
                <w:sz w:val="24"/>
                <w:szCs w:val="24"/>
                <w:lang w:eastAsia="lt-LT"/>
              </w:rPr>
              <w:t>Projektas teikiamas su partneriu</w:t>
            </w:r>
          </w:p>
          <w:p w:rsidR="00316A19" w:rsidRPr="00F45859" w:rsidRDefault="00316A19" w:rsidP="0060404E">
            <w:pPr>
              <w:spacing w:after="0" w:line="256" w:lineRule="auto"/>
              <w:rPr>
                <w:rFonts w:ascii="Times New Roman" w:eastAsia="Calibri" w:hAnsi="Times New Roman" w:cs="Times New Roman"/>
                <w:sz w:val="24"/>
                <w:szCs w:val="24"/>
                <w:lang w:val="en-US"/>
              </w:rPr>
            </w:pPr>
            <w:r w:rsidRPr="00316A19">
              <w:rPr>
                <w:rFonts w:ascii="Times New Roman" w:hAnsi="Times New Roman" w:cs="Times New Roman"/>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41BAE" w:rsidRDefault="00A41BAE" w:rsidP="00F45859">
            <w:pPr>
              <w:spacing w:after="0" w:line="256" w:lineRule="auto"/>
              <w:jc w:val="both"/>
              <w:rPr>
                <w:rFonts w:ascii="Times New Roman" w:eastAsia="Calibri" w:hAnsi="Times New Roman" w:cs="Times New Roman"/>
                <w:sz w:val="24"/>
                <w:szCs w:val="24"/>
                <w:lang w:val="en-US"/>
              </w:rPr>
            </w:pPr>
          </w:p>
          <w:p w:rsidR="00DE4EFB" w:rsidRPr="00A41BAE" w:rsidRDefault="00DE4EFB" w:rsidP="0060404E">
            <w:pPr>
              <w:spacing w:after="0" w:line="256" w:lineRule="auto"/>
              <w:rPr>
                <w:rFonts w:ascii="Times New Roman" w:eastAsia="Calibri" w:hAnsi="Times New Roman" w:cs="Times New Roman"/>
                <w:sz w:val="24"/>
                <w:szCs w:val="24"/>
                <w:lang w:val="en-US"/>
              </w:rPr>
            </w:pPr>
          </w:p>
        </w:tc>
      </w:tr>
      <w:tr w:rsidR="00316A19" w:rsidRPr="00A41BAE" w:rsidTr="00316A19">
        <w:trPr>
          <w:trHeight w:val="375"/>
        </w:trPr>
        <w:tc>
          <w:tcPr>
            <w:tcW w:w="676"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spacing w:after="0" w:line="256" w:lineRule="auto"/>
              <w:ind w:left="57"/>
              <w:rPr>
                <w:rFonts w:ascii="Times New Roman" w:eastAsia="Calibri" w:hAnsi="Times New Roman" w:cs="Times New Roman"/>
                <w:sz w:val="24"/>
                <w:szCs w:val="24"/>
                <w:lang w:val="en-US"/>
              </w:rPr>
            </w:pPr>
            <w:r w:rsidRPr="00316A19">
              <w:rPr>
                <w:rFonts w:ascii="Times New Roman" w:eastAsia="Calibri" w:hAnsi="Times New Roman" w:cs="Times New Roman"/>
                <w:sz w:val="24"/>
                <w:szCs w:val="24"/>
                <w:lang w:val="en-US"/>
              </w:rPr>
              <w:t>4.4.1.</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rPr>
                <w:rFonts w:ascii="Times New Roman" w:hAnsi="Times New Roman" w:cs="Times New Roman"/>
                <w:i/>
              </w:rPr>
            </w:pPr>
            <w:r w:rsidRPr="00316A19">
              <w:rPr>
                <w:rFonts w:ascii="Times New Roman" w:hAnsi="Times New Roman" w:cs="Times New Roman"/>
                <w:i/>
              </w:rPr>
              <w:t>2 ir daugiau partnerių</w:t>
            </w:r>
          </w:p>
        </w:tc>
        <w:tc>
          <w:tcPr>
            <w:tcW w:w="5669" w:type="dxa"/>
            <w:tcBorders>
              <w:top w:val="single" w:sz="4" w:space="0" w:color="auto"/>
              <w:left w:val="single" w:sz="4" w:space="0" w:color="auto"/>
              <w:bottom w:val="single" w:sz="4" w:space="0" w:color="auto"/>
              <w:right w:val="single" w:sz="4" w:space="0" w:color="auto"/>
            </w:tcBorders>
          </w:tcPr>
          <w:p w:rsidR="00316A19" w:rsidRDefault="00316A19" w:rsidP="00F45859">
            <w:pPr>
              <w:spacing w:after="0" w:line="256" w:lineRule="auto"/>
              <w:jc w:val="both"/>
              <w:rPr>
                <w:rFonts w:ascii="Times New Roman" w:eastAsia="Calibri" w:hAnsi="Times New Roman" w:cs="Times New Roman"/>
                <w:sz w:val="24"/>
                <w:szCs w:val="24"/>
                <w:lang w:val="en-US"/>
              </w:rPr>
            </w:pPr>
          </w:p>
        </w:tc>
      </w:tr>
      <w:tr w:rsidR="00316A19" w:rsidRPr="00A41BAE" w:rsidTr="00316A19">
        <w:trPr>
          <w:trHeight w:val="375"/>
        </w:trPr>
        <w:tc>
          <w:tcPr>
            <w:tcW w:w="676"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spacing w:after="0" w:line="256" w:lineRule="auto"/>
              <w:ind w:left="57"/>
              <w:rPr>
                <w:rFonts w:ascii="Times New Roman" w:eastAsia="Calibri" w:hAnsi="Times New Roman" w:cs="Times New Roman"/>
                <w:sz w:val="24"/>
                <w:szCs w:val="24"/>
                <w:lang w:val="en-US"/>
              </w:rPr>
            </w:pPr>
            <w:r w:rsidRPr="00316A19">
              <w:rPr>
                <w:rFonts w:ascii="Times New Roman" w:eastAsia="Calibri" w:hAnsi="Times New Roman" w:cs="Times New Roman"/>
                <w:sz w:val="24"/>
                <w:szCs w:val="24"/>
                <w:lang w:val="en-US"/>
              </w:rPr>
              <w:t>4.4.2.</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rPr>
                <w:rFonts w:ascii="Times New Roman" w:hAnsi="Times New Roman" w:cs="Times New Roman"/>
                <w:i/>
              </w:rPr>
            </w:pPr>
            <w:r w:rsidRPr="00316A19">
              <w:rPr>
                <w:rFonts w:ascii="Times New Roman" w:hAnsi="Times New Roman" w:cs="Times New Roman"/>
                <w:i/>
              </w:rPr>
              <w:t>1 partneris</w:t>
            </w:r>
          </w:p>
        </w:tc>
        <w:tc>
          <w:tcPr>
            <w:tcW w:w="5669" w:type="dxa"/>
            <w:tcBorders>
              <w:top w:val="single" w:sz="4" w:space="0" w:color="auto"/>
              <w:left w:val="single" w:sz="4" w:space="0" w:color="auto"/>
              <w:bottom w:val="single" w:sz="4" w:space="0" w:color="auto"/>
              <w:right w:val="single" w:sz="4" w:space="0" w:color="auto"/>
            </w:tcBorders>
          </w:tcPr>
          <w:p w:rsidR="00316A19" w:rsidRDefault="00316A19" w:rsidP="00F45859">
            <w:pPr>
              <w:spacing w:after="0" w:line="256" w:lineRule="auto"/>
              <w:jc w:val="both"/>
              <w:rPr>
                <w:rFonts w:ascii="Times New Roman" w:eastAsia="Calibri" w:hAnsi="Times New Roman" w:cs="Times New Roman"/>
                <w:sz w:val="24"/>
                <w:szCs w:val="24"/>
                <w:lang w:val="en-US"/>
              </w:rPr>
            </w:pPr>
          </w:p>
        </w:tc>
      </w:tr>
      <w:tr w:rsidR="00316A19" w:rsidRPr="00A41BAE" w:rsidTr="00316A19">
        <w:trPr>
          <w:trHeight w:val="375"/>
        </w:trPr>
        <w:tc>
          <w:tcPr>
            <w:tcW w:w="676"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spacing w:after="0" w:line="256" w:lineRule="auto"/>
              <w:ind w:left="57"/>
              <w:rPr>
                <w:rFonts w:ascii="Times New Roman" w:eastAsia="Calibri" w:hAnsi="Times New Roman" w:cs="Times New Roman"/>
                <w:b/>
                <w:sz w:val="24"/>
                <w:szCs w:val="24"/>
                <w:lang w:val="en-US"/>
              </w:rPr>
            </w:pPr>
            <w:r w:rsidRPr="00316A19">
              <w:rPr>
                <w:rFonts w:ascii="Times New Roman" w:eastAsia="Calibri" w:hAnsi="Times New Roman" w:cs="Times New Roman"/>
                <w:b/>
                <w:sz w:val="24"/>
                <w:szCs w:val="24"/>
                <w:lang w:val="en-US"/>
              </w:rPr>
              <w:t>4.5.</w:t>
            </w:r>
          </w:p>
        </w:tc>
        <w:tc>
          <w:tcPr>
            <w:tcW w:w="3292" w:type="dxa"/>
            <w:tcBorders>
              <w:top w:val="single" w:sz="4" w:space="0" w:color="auto"/>
              <w:left w:val="single" w:sz="4" w:space="0" w:color="auto"/>
              <w:bottom w:val="single" w:sz="4" w:space="0" w:color="auto"/>
              <w:right w:val="single" w:sz="4" w:space="0" w:color="auto"/>
            </w:tcBorders>
            <w:vAlign w:val="center"/>
          </w:tcPr>
          <w:p w:rsidR="00316A19" w:rsidRPr="00316A19" w:rsidRDefault="00316A19" w:rsidP="00316A19">
            <w:pPr>
              <w:rPr>
                <w:rFonts w:ascii="Times New Roman" w:hAnsi="Times New Roman" w:cs="Times New Roman"/>
              </w:rPr>
            </w:pPr>
            <w:r w:rsidRPr="00316A19">
              <w:rPr>
                <w:rFonts w:ascii="Times New Roman" w:hAnsi="Times New Roman" w:cs="Times New Roman"/>
                <w:b/>
              </w:rPr>
              <w:t>Pareiškėjas nėra gavęs paramos pagal VPS 2016-2023 metų priemonę ,,Pagrindinės paslaugos ir kaimų atnaujinimas kaimo vietovėse“</w:t>
            </w:r>
          </w:p>
        </w:tc>
        <w:tc>
          <w:tcPr>
            <w:tcW w:w="5669" w:type="dxa"/>
            <w:tcBorders>
              <w:top w:val="single" w:sz="4" w:space="0" w:color="auto"/>
              <w:left w:val="single" w:sz="4" w:space="0" w:color="auto"/>
              <w:bottom w:val="single" w:sz="4" w:space="0" w:color="auto"/>
              <w:right w:val="single" w:sz="4" w:space="0" w:color="auto"/>
            </w:tcBorders>
          </w:tcPr>
          <w:p w:rsidR="00316A19" w:rsidRDefault="00316A19" w:rsidP="00F45859">
            <w:pPr>
              <w:spacing w:after="0" w:line="256" w:lineRule="auto"/>
              <w:jc w:val="both"/>
              <w:rPr>
                <w:rFonts w:ascii="Times New Roman" w:eastAsia="Calibri" w:hAnsi="Times New Roman" w:cs="Times New Roman"/>
                <w:sz w:val="24"/>
                <w:szCs w:val="24"/>
                <w:lang w:val="en-US"/>
              </w:rPr>
            </w:pPr>
          </w:p>
        </w:tc>
      </w:tr>
    </w:tbl>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904DE7" w:rsidRDefault="00904DE7" w:rsidP="007F6939">
      <w:pPr>
        <w:tabs>
          <w:tab w:val="left" w:pos="567"/>
        </w:tabs>
        <w:spacing w:after="0" w:line="256" w:lineRule="auto"/>
        <w:rPr>
          <w:rFonts w:ascii="Times New Roman" w:eastAsia="Times New Roman" w:hAnsi="Times New Roman" w:cs="Times New Roman"/>
          <w:b/>
          <w:sz w:val="24"/>
          <w:szCs w:val="24"/>
          <w:lang w:val="en-US"/>
        </w:rPr>
        <w:sectPr w:rsidR="00904DE7" w:rsidSect="008C4D14">
          <w:headerReference w:type="default" r:id="rId7"/>
          <w:footerReference w:type="default" r:id="rId8"/>
          <w:pgSz w:w="11906" w:h="16838"/>
          <w:pgMar w:top="1701" w:right="567" w:bottom="1134" w:left="1701" w:header="567" w:footer="567" w:gutter="0"/>
          <w:pgNumType w:start="1"/>
          <w:cols w:space="1296"/>
          <w:docGrid w:linePitch="360"/>
        </w:sectPr>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5"/>
        <w:gridCol w:w="2945"/>
        <w:gridCol w:w="28"/>
        <w:gridCol w:w="6"/>
        <w:gridCol w:w="3271"/>
        <w:gridCol w:w="1417"/>
        <w:gridCol w:w="1134"/>
        <w:gridCol w:w="1418"/>
        <w:gridCol w:w="1417"/>
        <w:gridCol w:w="1277"/>
        <w:gridCol w:w="1416"/>
        <w:gridCol w:w="594"/>
      </w:tblGrid>
      <w:tr w:rsidR="00A41BAE"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lastRenderedPageBreak/>
              <w:t>5.</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VIETOS PROJEKTO FINANSINIS PLANAS </w:t>
            </w:r>
          </w:p>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vietos projekto išlaidų tinkamumo pagrindimas)</w:t>
            </w:r>
          </w:p>
        </w:tc>
      </w:tr>
      <w:tr w:rsidR="008C65F4" w:rsidRPr="00A41BAE" w:rsidTr="005F19B5">
        <w:tc>
          <w:tcPr>
            <w:tcW w:w="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29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33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65F4" w:rsidRPr="00A41BAE" w:rsidRDefault="008C65F4"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w:t>
            </w:r>
          </w:p>
        </w:tc>
        <w:tc>
          <w:tcPr>
            <w:tcW w:w="594" w:type="dxa"/>
            <w:tcBorders>
              <w:top w:val="nil"/>
              <w:left w:val="single" w:sz="4" w:space="0" w:color="auto"/>
              <w:bottom w:val="single" w:sz="4" w:space="0" w:color="auto"/>
              <w:right w:val="single" w:sz="4" w:space="0" w:color="auto"/>
            </w:tcBorders>
            <w:shd w:val="clear" w:color="auto" w:fill="FFFFFF"/>
            <w:vAlign w:val="center"/>
          </w:tcPr>
          <w:p w:rsidR="008C65F4" w:rsidRPr="00A41BAE" w:rsidRDefault="008C65F4" w:rsidP="00904DE7">
            <w:pPr>
              <w:tabs>
                <w:tab w:val="left" w:pos="567"/>
              </w:tabs>
              <w:spacing w:after="0" w:line="256" w:lineRule="auto"/>
              <w:jc w:val="center"/>
              <w:rPr>
                <w:rFonts w:ascii="Times New Roman" w:eastAsia="Times New Roman" w:hAnsi="Times New Roman" w:cs="Times New Roman"/>
                <w:b/>
                <w:sz w:val="24"/>
                <w:szCs w:val="24"/>
                <w:lang w:val="en-US"/>
              </w:rPr>
            </w:pPr>
          </w:p>
        </w:tc>
      </w:tr>
      <w:tr w:rsidR="00904DE7" w:rsidRPr="00A41BAE" w:rsidTr="005F19B5">
        <w:trPr>
          <w:gridAfter w:val="1"/>
          <w:wAfter w:w="594" w:type="dxa"/>
          <w:trHeight w:val="1411"/>
        </w:trPr>
        <w:tc>
          <w:tcPr>
            <w:tcW w:w="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Eil. </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Nr.</w:t>
            </w:r>
          </w:p>
        </w:tc>
        <w:tc>
          <w:tcPr>
            <w:tcW w:w="29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5F19B5">
            <w:pPr>
              <w:tabs>
                <w:tab w:val="left" w:pos="567"/>
              </w:tabs>
              <w:spacing w:after="0" w:line="256" w:lineRule="auto"/>
              <w:ind w:left="113"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Tinkamų finansuoti išlaidų pavadinimai </w:t>
            </w:r>
          </w:p>
        </w:tc>
        <w:tc>
          <w:tcPr>
            <w:tcW w:w="330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485A14">
            <w:pPr>
              <w:tabs>
                <w:tab w:val="left" w:pos="567"/>
              </w:tabs>
              <w:spacing w:after="0" w:line="256" w:lineRule="auto"/>
              <w:ind w:left="-57" w:right="170"/>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kainos pagrindimas</w:t>
            </w:r>
          </w:p>
          <w:p w:rsidR="00A41BAE" w:rsidRPr="00A408D1" w:rsidRDefault="00A41BAE" w:rsidP="00485A14">
            <w:pPr>
              <w:tabs>
                <w:tab w:val="left" w:pos="567"/>
              </w:tabs>
              <w:spacing w:after="0" w:line="256" w:lineRule="auto"/>
              <w:ind w:left="-57" w:right="170"/>
              <w:jc w:val="center"/>
              <w:rPr>
                <w:rFonts w:ascii="Times New Roman" w:eastAsia="Times New Roman" w:hAnsi="Times New Roman" w:cs="Times New Roman"/>
                <w:b/>
                <w:lang w:val="en-US"/>
              </w:rPr>
            </w:pPr>
            <w:r w:rsidRPr="00A408D1">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C4314"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Planuojamų išlaidų suma, Eur </w:t>
            </w:r>
          </w:p>
          <w:p w:rsidR="00A41BAE" w:rsidRPr="008C4314" w:rsidRDefault="00A41BAE" w:rsidP="0060404E">
            <w:pPr>
              <w:tabs>
                <w:tab w:val="left" w:pos="567"/>
              </w:tabs>
              <w:spacing w:after="0" w:line="256" w:lineRule="auto"/>
              <w:jc w:val="center"/>
              <w:rPr>
                <w:rFonts w:ascii="Times New Roman" w:eastAsia="Times New Roman" w:hAnsi="Times New Roman" w:cs="Times New Roman"/>
                <w:sz w:val="24"/>
                <w:szCs w:val="24"/>
                <w:lang w:val="en-US"/>
              </w:rPr>
            </w:pPr>
            <w:r w:rsidRPr="008C4314">
              <w:rPr>
                <w:rFonts w:ascii="Times New Roman" w:eastAsia="Times New Roman" w:hAnsi="Times New Roman" w:cs="Times New Roman"/>
                <w:sz w:val="24"/>
                <w:szCs w:val="24"/>
                <w:lang w:val="en-US"/>
              </w:rPr>
              <w:t>(įskaitant nuosavą indėlį)</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be PVM</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su PVM</w:t>
            </w:r>
          </w:p>
        </w:tc>
      </w:tr>
      <w:tr w:rsidR="005F19B5" w:rsidRPr="00A41BAE" w:rsidTr="005F19B5">
        <w:trPr>
          <w:gridAfter w:val="1"/>
          <w:wAfter w:w="594" w:type="dxa"/>
          <w:trHeight w:val="751"/>
        </w:trPr>
        <w:tc>
          <w:tcPr>
            <w:tcW w:w="985" w:type="dxa"/>
            <w:vMerge/>
            <w:tcBorders>
              <w:top w:val="single" w:sz="4" w:space="0" w:color="auto"/>
              <w:left w:val="single" w:sz="4" w:space="0" w:color="auto"/>
              <w:bottom w:val="single" w:sz="4" w:space="0" w:color="auto"/>
              <w:right w:val="single" w:sz="4" w:space="0" w:color="auto"/>
            </w:tcBorders>
            <w:vAlign w:val="center"/>
            <w:hideMark/>
          </w:tcPr>
          <w:p w:rsidR="001047C6" w:rsidRPr="00A41BAE" w:rsidRDefault="001047C6" w:rsidP="0060404E">
            <w:pPr>
              <w:spacing w:after="0" w:line="240" w:lineRule="auto"/>
              <w:rPr>
                <w:rFonts w:ascii="Times New Roman" w:eastAsia="Times New Roman" w:hAnsi="Times New Roman" w:cs="Times New Roman"/>
                <w:b/>
                <w:sz w:val="24"/>
                <w:szCs w:val="24"/>
                <w:lang w:val="en-US"/>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rsidR="001047C6" w:rsidRPr="00A41BAE" w:rsidRDefault="001047C6" w:rsidP="0060404E">
            <w:pPr>
              <w:spacing w:after="0" w:line="240" w:lineRule="auto"/>
              <w:rPr>
                <w:rFonts w:ascii="Times New Roman" w:eastAsia="Times New Roman" w:hAnsi="Times New Roman" w:cs="Times New Roman"/>
                <w:b/>
                <w:sz w:val="24"/>
                <w:szCs w:val="24"/>
                <w:lang w:val="en-US"/>
              </w:rPr>
            </w:pPr>
          </w:p>
        </w:tc>
        <w:tc>
          <w:tcPr>
            <w:tcW w:w="3305" w:type="dxa"/>
            <w:gridSpan w:val="3"/>
            <w:vMerge/>
            <w:tcBorders>
              <w:top w:val="single" w:sz="4" w:space="0" w:color="auto"/>
              <w:left w:val="single" w:sz="4" w:space="0" w:color="auto"/>
              <w:bottom w:val="single" w:sz="4" w:space="0" w:color="auto"/>
              <w:right w:val="single" w:sz="4" w:space="0" w:color="auto"/>
            </w:tcBorders>
            <w:vAlign w:val="center"/>
            <w:hideMark/>
          </w:tcPr>
          <w:p w:rsidR="001047C6" w:rsidRPr="00A41BAE" w:rsidRDefault="001047C6" w:rsidP="0060404E">
            <w:pPr>
              <w:spacing w:after="0" w:line="240" w:lineRule="auto"/>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047C6" w:rsidRPr="00A41BAE" w:rsidRDefault="001047C6"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047C6" w:rsidRPr="00A41BAE" w:rsidRDefault="001047C6"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047C6" w:rsidRPr="00A41BAE" w:rsidRDefault="001047C6"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 PVM</w:t>
            </w:r>
          </w:p>
        </w:tc>
        <w:tc>
          <w:tcPr>
            <w:tcW w:w="1417" w:type="dxa"/>
            <w:tcBorders>
              <w:top w:val="single" w:sz="4" w:space="0" w:color="auto"/>
              <w:left w:val="single" w:sz="4" w:space="0" w:color="auto"/>
              <w:bottom w:val="single" w:sz="4" w:space="0" w:color="auto"/>
              <w:right w:val="single" w:sz="4" w:space="0" w:color="auto"/>
            </w:tcBorders>
            <w:shd w:val="clear" w:color="auto" w:fill="FFCCCC"/>
            <w:vAlign w:val="center"/>
          </w:tcPr>
          <w:p w:rsidR="001047C6" w:rsidRPr="001047C6" w:rsidRDefault="001047C6" w:rsidP="001047C6">
            <w:pPr>
              <w:tabs>
                <w:tab w:val="left" w:pos="567"/>
              </w:tabs>
              <w:spacing w:after="0" w:line="256" w:lineRule="auto"/>
              <w:jc w:val="center"/>
              <w:rPr>
                <w:rFonts w:ascii="Times New Roman" w:eastAsia="Times New Roman" w:hAnsi="Times New Roman" w:cs="Times New Roman"/>
                <w:b/>
                <w:sz w:val="24"/>
                <w:szCs w:val="24"/>
                <w:lang w:val="en-US"/>
              </w:rPr>
            </w:pPr>
            <w:r w:rsidRPr="001047C6">
              <w:rPr>
                <w:rFonts w:ascii="Times New Roman" w:eastAsia="Times New Roman" w:hAnsi="Times New Roman" w:cs="Times New Roman"/>
                <w:b/>
                <w:sz w:val="24"/>
                <w:szCs w:val="24"/>
                <w:lang w:val="en-US"/>
              </w:rPr>
              <w:t>Iš jų, veiklų</w:t>
            </w:r>
          </w:p>
          <w:p w:rsidR="001047C6" w:rsidRPr="001047C6" w:rsidRDefault="001047C6" w:rsidP="001047C6">
            <w:pPr>
              <w:tabs>
                <w:tab w:val="left" w:pos="567"/>
              </w:tabs>
              <w:spacing w:after="0" w:line="256" w:lineRule="auto"/>
              <w:jc w:val="center"/>
              <w:rPr>
                <w:rFonts w:ascii="Times New Roman" w:eastAsia="Times New Roman" w:hAnsi="Times New Roman" w:cs="Times New Roman"/>
                <w:b/>
                <w:sz w:val="24"/>
                <w:szCs w:val="24"/>
                <w:lang w:val="en-US"/>
              </w:rPr>
            </w:pPr>
            <w:r w:rsidRPr="001047C6">
              <w:rPr>
                <w:rFonts w:ascii="Times New Roman" w:eastAsia="Times New Roman" w:hAnsi="Times New Roman" w:cs="Times New Roman"/>
                <w:b/>
                <w:sz w:val="24"/>
                <w:szCs w:val="24"/>
                <w:lang w:val="en-US"/>
              </w:rPr>
              <w:t>rangos</w:t>
            </w:r>
          </w:p>
          <w:p w:rsidR="001047C6" w:rsidRPr="00A41BAE" w:rsidRDefault="001047C6" w:rsidP="001047C6">
            <w:pPr>
              <w:tabs>
                <w:tab w:val="left" w:pos="567"/>
              </w:tabs>
              <w:spacing w:after="0" w:line="256" w:lineRule="auto"/>
              <w:jc w:val="center"/>
              <w:rPr>
                <w:rFonts w:ascii="Times New Roman" w:eastAsia="Times New Roman" w:hAnsi="Times New Roman" w:cs="Times New Roman"/>
                <w:b/>
                <w:sz w:val="24"/>
                <w:szCs w:val="24"/>
                <w:lang w:val="en-US"/>
              </w:rPr>
            </w:pPr>
            <w:r w:rsidRPr="001047C6">
              <w:rPr>
                <w:rFonts w:ascii="Times New Roman" w:eastAsia="Times New Roman" w:hAnsi="Times New Roman" w:cs="Times New Roman"/>
                <w:b/>
                <w:sz w:val="24"/>
                <w:szCs w:val="24"/>
                <w:lang w:val="en-US"/>
              </w:rPr>
              <w:t>išlaidų suma</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047C6" w:rsidRPr="00A41BAE" w:rsidRDefault="001047C6" w:rsidP="0060404E">
            <w:pPr>
              <w:spacing w:after="0" w:line="240" w:lineRule="auto"/>
              <w:rPr>
                <w:rFonts w:ascii="Times New Roman" w:eastAsia="Times New Roman" w:hAnsi="Times New Roman" w:cs="Times New Roman"/>
                <w:b/>
                <w:sz w:val="24"/>
                <w:szCs w:val="24"/>
                <w:lang w:val="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1047C6" w:rsidRPr="00A41BAE" w:rsidRDefault="001047C6" w:rsidP="0060404E">
            <w:pPr>
              <w:spacing w:after="0" w:line="240" w:lineRule="auto"/>
              <w:rPr>
                <w:rFonts w:ascii="Times New Roman" w:eastAsia="Times New Roman" w:hAnsi="Times New Roman" w:cs="Times New Roman"/>
                <w:b/>
                <w:sz w:val="24"/>
                <w:szCs w:val="24"/>
                <w:lang w:val="en-US"/>
              </w:rPr>
            </w:pPr>
          </w:p>
        </w:tc>
      </w:tr>
      <w:tr w:rsidR="00A41BAE"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A41BAE" w:rsidRPr="00327E4F" w:rsidRDefault="00A41BAE" w:rsidP="00863660">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 xml:space="preserve">Planuojamos išlaidos grindžiamos pagal Aprašą, skirtą VPS </w:t>
            </w:r>
            <w:r w:rsidR="00327E4F" w:rsidRPr="00327E4F">
              <w:rPr>
                <w:rFonts w:ascii="Times New Roman" w:eastAsia="Times New Roman" w:hAnsi="Times New Roman" w:cs="Times New Roman"/>
                <w:b/>
                <w:sz w:val="24"/>
                <w:szCs w:val="24"/>
                <w:lang w:val="en-US"/>
              </w:rPr>
              <w:t>priemonei „</w:t>
            </w:r>
            <w:r w:rsidR="00585877" w:rsidRPr="00327E4F">
              <w:rPr>
                <w:rFonts w:ascii="Times New Roman" w:hAnsi="Times New Roman" w:cs="Times New Roman"/>
                <w:b/>
                <w:sz w:val="24"/>
                <w:szCs w:val="24"/>
              </w:rPr>
              <w:t>Pagrindinės paslaugos ir kaimų atnaujinimas kaimo vietovėse</w:t>
            </w:r>
            <w:r w:rsidR="00327E4F" w:rsidRPr="00327E4F">
              <w:rPr>
                <w:rFonts w:ascii="Times New Roman" w:hAnsi="Times New Roman" w:cs="Times New Roman"/>
                <w:b/>
                <w:sz w:val="24"/>
                <w:szCs w:val="24"/>
              </w:rPr>
              <w:t>“</w:t>
            </w:r>
            <w:r w:rsidR="0035493A">
              <w:rPr>
                <w:rFonts w:ascii="Times New Roman" w:hAnsi="Times New Roman" w:cs="Times New Roman"/>
                <w:b/>
                <w:sz w:val="24"/>
                <w:szCs w:val="24"/>
              </w:rPr>
              <w:t xml:space="preserve"> </w:t>
            </w:r>
            <w:r w:rsidR="00327E4F" w:rsidRPr="00327E4F">
              <w:rPr>
                <w:rFonts w:ascii="Times New Roman" w:hAnsi="Times New Roman" w:cs="Times New Roman"/>
                <w:b/>
                <w:sz w:val="24"/>
                <w:szCs w:val="24"/>
              </w:rPr>
              <w:t>Nr</w:t>
            </w:r>
            <w:r w:rsidR="00585877" w:rsidRPr="00327E4F">
              <w:rPr>
                <w:rFonts w:ascii="Times New Roman" w:hAnsi="Times New Roman" w:cs="Times New Roman"/>
                <w:b/>
                <w:sz w:val="24"/>
                <w:szCs w:val="24"/>
              </w:rPr>
              <w:t xml:space="preserve">. </w:t>
            </w:r>
            <w:r w:rsidR="00585877" w:rsidRPr="00327E4F">
              <w:rPr>
                <w:rFonts w:ascii="Times New Roman" w:hAnsi="Times New Roman" w:cs="Times New Roman"/>
                <w:b/>
                <w:sz w:val="24"/>
                <w:szCs w:val="24"/>
                <w:lang w:val="en-US"/>
              </w:rPr>
              <w:t>LEADER-19.2-7</w:t>
            </w:r>
            <w:r w:rsidR="00585877" w:rsidRPr="00327E4F">
              <w:rPr>
                <w:rFonts w:ascii="Times New Roman" w:hAnsi="Times New Roman" w:cs="Times New Roman"/>
                <w:b/>
                <w:sz w:val="24"/>
                <w:szCs w:val="24"/>
              </w:rPr>
              <w:t xml:space="preserve"> veiklos sritį </w:t>
            </w:r>
            <w:r w:rsidR="00585877" w:rsidRPr="00327E4F">
              <w:rPr>
                <w:rFonts w:ascii="Times New Roman" w:hAnsi="Times New Roman" w:cs="Times New Roman"/>
                <w:b/>
                <w:sz w:val="24"/>
                <w:szCs w:val="24"/>
                <w:lang w:val="en-US"/>
              </w:rPr>
              <w:t>,,Parama investicijoms į visų rūšių mažos apimties infrastruktūrą“ Nr. LEADER-19.2-7.2</w:t>
            </w:r>
            <w:r w:rsidR="009C6F4A" w:rsidRPr="00327E4F">
              <w:rPr>
                <w:rFonts w:ascii="Times New Roman" w:eastAsia="Times New Roman" w:hAnsi="Times New Roman" w:cs="Times New Roman"/>
                <w:b/>
                <w:sz w:val="24"/>
                <w:szCs w:val="24"/>
                <w:lang w:val="en-US"/>
              </w:rPr>
              <w:t>, patvirtintą</w:t>
            </w:r>
            <w:r w:rsidRPr="00327E4F">
              <w:rPr>
                <w:rFonts w:ascii="Times New Roman" w:eastAsia="Times New Roman" w:hAnsi="Times New Roman" w:cs="Times New Roman"/>
                <w:b/>
                <w:sz w:val="24"/>
                <w:szCs w:val="24"/>
                <w:lang w:val="en-US"/>
              </w:rPr>
              <w:t xml:space="preserve"> </w:t>
            </w:r>
            <w:r w:rsidR="009C6F4A" w:rsidRPr="00327E4F">
              <w:rPr>
                <w:rFonts w:ascii="Times New Roman" w:hAnsi="Times New Roman" w:cs="Times New Roman"/>
                <w:b/>
                <w:sz w:val="24"/>
                <w:szCs w:val="24"/>
              </w:rPr>
              <w:t xml:space="preserve">Kupiškio rajono VVG valdybos </w:t>
            </w:r>
            <w:r w:rsidR="00316A19" w:rsidRPr="0041036E">
              <w:rPr>
                <w:rFonts w:ascii="Times New Roman" w:hAnsi="Times New Roman" w:cs="Times New Roman"/>
                <w:b/>
                <w:sz w:val="24"/>
                <w:szCs w:val="24"/>
              </w:rPr>
              <w:t>2020 -04 -1</w:t>
            </w:r>
            <w:r w:rsidR="0041036E" w:rsidRPr="0041036E">
              <w:rPr>
                <w:rFonts w:ascii="Times New Roman" w:hAnsi="Times New Roman" w:cs="Times New Roman"/>
                <w:b/>
                <w:sz w:val="24"/>
                <w:szCs w:val="24"/>
              </w:rPr>
              <w:t>6</w:t>
            </w:r>
            <w:r w:rsidR="009C6F4A" w:rsidRPr="0041036E">
              <w:rPr>
                <w:rFonts w:ascii="Times New Roman" w:hAnsi="Times New Roman" w:cs="Times New Roman"/>
                <w:b/>
                <w:sz w:val="24"/>
                <w:szCs w:val="24"/>
              </w:rPr>
              <w:t xml:space="preserve">  protokolu </w:t>
            </w:r>
            <w:r w:rsidR="0041036E">
              <w:rPr>
                <w:rFonts w:ascii="Times New Roman" w:eastAsia="Times New Roman" w:hAnsi="Times New Roman" w:cs="Times New Roman"/>
                <w:b/>
                <w:sz w:val="24"/>
                <w:szCs w:val="24"/>
                <w:lang w:val="en-US"/>
              </w:rPr>
              <w:t>Nr. VA-20/03</w:t>
            </w:r>
          </w:p>
          <w:p w:rsidR="00A41BAE" w:rsidRPr="00327E4F" w:rsidRDefault="00742DF0" w:rsidP="00863660">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 xml:space="preserve">Paramos lyginamoji dalis </w:t>
            </w:r>
            <w:r w:rsidR="009D7FDF" w:rsidRPr="00327E4F">
              <w:rPr>
                <w:rFonts w:ascii="Times New Roman" w:eastAsia="Times New Roman" w:hAnsi="Times New Roman" w:cs="Times New Roman"/>
                <w:b/>
                <w:sz w:val="24"/>
                <w:szCs w:val="24"/>
                <w:lang w:val="en-US"/>
              </w:rPr>
              <w:t xml:space="preserve">iki </w:t>
            </w:r>
            <w:r w:rsidRPr="00327E4F">
              <w:rPr>
                <w:rFonts w:ascii="Times New Roman" w:eastAsia="Times New Roman" w:hAnsi="Times New Roman" w:cs="Times New Roman"/>
                <w:b/>
                <w:sz w:val="24"/>
                <w:szCs w:val="24"/>
                <w:lang w:val="en-US"/>
              </w:rPr>
              <w:t xml:space="preserve">80 </w:t>
            </w:r>
            <w:r w:rsidR="00A41BAE" w:rsidRPr="00327E4F">
              <w:rPr>
                <w:rFonts w:ascii="Times New Roman" w:eastAsia="Times New Roman" w:hAnsi="Times New Roman" w:cs="Times New Roman"/>
                <w:b/>
                <w:sz w:val="24"/>
                <w:szCs w:val="24"/>
                <w:lang w:val="en-US"/>
              </w:rPr>
              <w:t>proc.</w:t>
            </w:r>
          </w:p>
          <w:p w:rsidR="00A41BAE" w:rsidRPr="00A41BAE" w:rsidRDefault="00A41BAE" w:rsidP="00585877">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 xml:space="preserve">Planuojamų išlaidų susiejimas su ES kaimo plėtros politikos sritimis </w:t>
            </w:r>
            <w:r w:rsidR="00585877" w:rsidRPr="00327E4F">
              <w:rPr>
                <w:rFonts w:ascii="Times New Roman" w:eastAsia="Times New Roman" w:hAnsi="Times New Roman" w:cs="Times New Roman"/>
                <w:b/>
                <w:sz w:val="24"/>
                <w:szCs w:val="24"/>
                <w:lang w:val="en-US"/>
              </w:rPr>
              <w:t>6B</w:t>
            </w:r>
          </w:p>
        </w:tc>
      </w:tr>
      <w:tr w:rsidR="00A41BAE"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5.1.1.</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Naujų prekių įsigijimo</w:t>
            </w:r>
            <w:r w:rsidR="00901052">
              <w:rPr>
                <w:rFonts w:ascii="Times New Roman" w:eastAsia="Times New Roman" w:hAnsi="Times New Roman" w:cs="Times New Roman"/>
                <w:b/>
                <w:sz w:val="24"/>
                <w:szCs w:val="24"/>
                <w:lang w:val="en-US"/>
              </w:rPr>
              <w:t>:</w:t>
            </w: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5.1.1.1.</w:t>
            </w:r>
          </w:p>
        </w:tc>
        <w:tc>
          <w:tcPr>
            <w:tcW w:w="2945" w:type="dxa"/>
            <w:tcBorders>
              <w:top w:val="single" w:sz="4" w:space="0" w:color="auto"/>
              <w:left w:val="single" w:sz="4" w:space="0" w:color="auto"/>
              <w:bottom w:val="single" w:sz="4" w:space="0" w:color="auto"/>
              <w:right w:val="single" w:sz="4" w:space="0" w:color="auto"/>
            </w:tcBorders>
          </w:tcPr>
          <w:p w:rsidR="001047C6" w:rsidRPr="00316A19" w:rsidRDefault="001047C6" w:rsidP="00316A19">
            <w:pPr>
              <w:jc w:val="both"/>
              <w:rPr>
                <w:rFonts w:ascii="Times New Roman" w:hAnsi="Times New Roman" w:cs="Times New Roman"/>
              </w:rPr>
            </w:pPr>
            <w:r w:rsidRPr="00316A19">
              <w:rPr>
                <w:rFonts w:ascii="Times New Roman" w:hAnsi="Times New Roman" w:cs="Times New Roman"/>
              </w:rPr>
              <w:t>Naujų įrenginių ir (arba) įrangos ir  (ar) inventoriaus, skirtų projekto reikmėms, pirkimo ir (ar) įrengimo išlaidos</w:t>
            </w:r>
          </w:p>
        </w:tc>
        <w:tc>
          <w:tcPr>
            <w:tcW w:w="3305" w:type="dxa"/>
            <w:gridSpan w:val="3"/>
            <w:tcBorders>
              <w:top w:val="single" w:sz="4" w:space="0" w:color="auto"/>
              <w:left w:val="single" w:sz="4" w:space="0" w:color="auto"/>
              <w:bottom w:val="single" w:sz="4" w:space="0" w:color="auto"/>
              <w:right w:val="single" w:sz="4" w:space="0" w:color="auto"/>
            </w:tcBorders>
          </w:tcPr>
          <w:p w:rsidR="001047C6" w:rsidRPr="00A41BAE"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5.1.1.2.</w:t>
            </w:r>
          </w:p>
        </w:tc>
        <w:tc>
          <w:tcPr>
            <w:tcW w:w="2945" w:type="dxa"/>
            <w:tcBorders>
              <w:top w:val="single" w:sz="4" w:space="0" w:color="auto"/>
              <w:left w:val="single" w:sz="4" w:space="0" w:color="auto"/>
              <w:bottom w:val="single" w:sz="4" w:space="0" w:color="auto"/>
              <w:right w:val="single" w:sz="4" w:space="0" w:color="auto"/>
            </w:tcBorders>
          </w:tcPr>
          <w:p w:rsidR="001047C6" w:rsidRPr="00316A19" w:rsidRDefault="001047C6" w:rsidP="00316A19">
            <w:pPr>
              <w:jc w:val="both"/>
              <w:rPr>
                <w:rFonts w:ascii="Times New Roman" w:hAnsi="Times New Roman" w:cs="Times New Roman"/>
              </w:rPr>
            </w:pPr>
            <w:r w:rsidRPr="00316A19">
              <w:rPr>
                <w:rFonts w:ascii="Times New Roman" w:hAnsi="Times New Roman" w:cs="Times New Roman"/>
              </w:rPr>
              <w:t>Naujų statybinių medžiagų, prekių įsigijimas (</w:t>
            </w:r>
            <w:r w:rsidRPr="00316A19">
              <w:rPr>
                <w:rFonts w:ascii="Times New Roman" w:hAnsi="Times New Roman" w:cs="Times New Roman"/>
                <w:highlight w:val="yellow"/>
              </w:rPr>
              <w:t xml:space="preserve">kai prie projekto įgyvendinimo pareiškėjas ir (ar) partneris prisideda savanorišku darbu) </w:t>
            </w:r>
          </w:p>
        </w:tc>
        <w:tc>
          <w:tcPr>
            <w:tcW w:w="3305" w:type="dxa"/>
            <w:gridSpan w:val="3"/>
            <w:tcBorders>
              <w:top w:val="single" w:sz="4" w:space="0" w:color="auto"/>
              <w:left w:val="single" w:sz="4" w:space="0" w:color="auto"/>
              <w:bottom w:val="single" w:sz="4" w:space="0" w:color="auto"/>
              <w:right w:val="single" w:sz="4" w:space="0" w:color="auto"/>
            </w:tcBorders>
          </w:tcPr>
          <w:p w:rsidR="001047C6" w:rsidRPr="00334ED0"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5.1.2.</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CEEE4"/>
            <w:hideMark/>
          </w:tcPr>
          <w:p w:rsidR="00A41BAE" w:rsidRDefault="00A41BAE" w:rsidP="00D7065C">
            <w:pPr>
              <w:tabs>
                <w:tab w:val="left" w:pos="567"/>
              </w:tabs>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Darbų ir paslaugų įsigijimo:</w:t>
            </w:r>
          </w:p>
          <w:p w:rsidR="00901052" w:rsidRPr="00A41BAE" w:rsidRDefault="00901052" w:rsidP="00D7065C">
            <w:pPr>
              <w:tabs>
                <w:tab w:val="left" w:pos="567"/>
              </w:tabs>
              <w:spacing w:after="0" w:line="256" w:lineRule="auto"/>
              <w:ind w:left="57" w:right="57"/>
              <w:jc w:val="both"/>
              <w:rPr>
                <w:rFonts w:ascii="Times New Roman" w:eastAsia="Times New Roman" w:hAnsi="Times New Roman" w:cs="Times New Roman"/>
                <w:i/>
                <w:sz w:val="24"/>
                <w:szCs w:val="24"/>
                <w:lang w:val="en-US"/>
              </w:rPr>
            </w:pP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hideMark/>
          </w:tcPr>
          <w:p w:rsidR="001047C6" w:rsidRPr="00A41BAE" w:rsidRDefault="001047C6" w:rsidP="001047C6">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5.1.2.1</w:t>
            </w:r>
          </w:p>
        </w:tc>
        <w:tc>
          <w:tcPr>
            <w:tcW w:w="2945" w:type="dxa"/>
            <w:tcBorders>
              <w:top w:val="single" w:sz="4" w:space="0" w:color="auto"/>
              <w:left w:val="single" w:sz="4" w:space="0" w:color="auto"/>
              <w:bottom w:val="single" w:sz="4" w:space="0" w:color="auto"/>
              <w:right w:val="single" w:sz="4" w:space="0" w:color="auto"/>
            </w:tcBorders>
          </w:tcPr>
          <w:p w:rsidR="001047C6" w:rsidRPr="00316A19" w:rsidRDefault="001047C6" w:rsidP="00316A19">
            <w:pPr>
              <w:jc w:val="both"/>
              <w:rPr>
                <w:rFonts w:ascii="Times New Roman" w:hAnsi="Times New Roman" w:cs="Times New Roman"/>
                <w:i/>
              </w:rPr>
            </w:pPr>
            <w:r w:rsidRPr="00316A19">
              <w:rPr>
                <w:rFonts w:ascii="Times New Roman" w:hAnsi="Times New Roman" w:cs="Times New Roman"/>
              </w:rPr>
              <w:t>projekte numatytai veiklai vykdyti skirto nekilnojamojo turto statybos ir (arba) gerinimo, įskaitant teritorijų tvarkymą, viešųjų objektų tvarkybą, išlaidos</w:t>
            </w:r>
            <w:r w:rsidRPr="00316A19">
              <w:rPr>
                <w:rFonts w:ascii="Times New Roman" w:hAnsi="Times New Roman" w:cs="Times New Roman"/>
                <w:i/>
              </w:rPr>
              <w:t xml:space="preserve"> </w:t>
            </w:r>
          </w:p>
          <w:p w:rsidR="001047C6" w:rsidRPr="00316A19" w:rsidRDefault="001047C6" w:rsidP="00316A19">
            <w:pPr>
              <w:jc w:val="both"/>
              <w:rPr>
                <w:rFonts w:ascii="Times New Roman" w:hAnsi="Times New Roman" w:cs="Times New Roman"/>
              </w:rPr>
            </w:pPr>
            <w:r w:rsidRPr="00316A19">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3305" w:type="dxa"/>
            <w:gridSpan w:val="3"/>
            <w:tcBorders>
              <w:top w:val="single" w:sz="4" w:space="0" w:color="auto"/>
              <w:left w:val="single" w:sz="4" w:space="0" w:color="auto"/>
              <w:bottom w:val="single" w:sz="4" w:space="0" w:color="auto"/>
              <w:right w:val="single" w:sz="4" w:space="0" w:color="auto"/>
            </w:tcBorders>
          </w:tcPr>
          <w:p w:rsidR="001047C6" w:rsidRPr="00A41BAE"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tcPr>
          <w:p w:rsidR="001047C6" w:rsidRDefault="001047C6"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5.1.2.2</w:t>
            </w:r>
          </w:p>
        </w:tc>
        <w:tc>
          <w:tcPr>
            <w:tcW w:w="2945" w:type="dxa"/>
            <w:tcBorders>
              <w:top w:val="single" w:sz="4" w:space="0" w:color="auto"/>
              <w:left w:val="single" w:sz="4" w:space="0" w:color="auto"/>
              <w:bottom w:val="single" w:sz="4" w:space="0" w:color="auto"/>
              <w:right w:val="single" w:sz="4" w:space="0" w:color="auto"/>
            </w:tcBorders>
          </w:tcPr>
          <w:p w:rsidR="001047C6" w:rsidRPr="00316A19" w:rsidRDefault="001047C6" w:rsidP="00316A19">
            <w:pPr>
              <w:jc w:val="both"/>
              <w:rPr>
                <w:rFonts w:ascii="Times New Roman" w:hAnsi="Times New Roman" w:cs="Times New Roman"/>
              </w:rPr>
            </w:pPr>
            <w:r w:rsidRPr="00316A19">
              <w:rPr>
                <w:rFonts w:ascii="Times New Roman" w:hAnsi="Times New Roman" w:cs="Times New Roman"/>
                <w:color w:val="000000"/>
              </w:rPr>
              <w:t xml:space="preserve">viešųjų poilsio, sporto, laisvalaikio, rekreacinės ir kitos paskirties inžinierinių statinių įrengimo ir (ar) esamų sutvarkymo išlaidos </w:t>
            </w:r>
          </w:p>
        </w:tc>
        <w:tc>
          <w:tcPr>
            <w:tcW w:w="3305" w:type="dxa"/>
            <w:gridSpan w:val="3"/>
            <w:tcBorders>
              <w:top w:val="single" w:sz="4" w:space="0" w:color="auto"/>
              <w:left w:val="single" w:sz="4" w:space="0" w:color="auto"/>
              <w:bottom w:val="single" w:sz="4" w:space="0" w:color="auto"/>
              <w:right w:val="single" w:sz="4" w:space="0" w:color="auto"/>
            </w:tcBorders>
          </w:tcPr>
          <w:p w:rsidR="001047C6" w:rsidRPr="00334ED0"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CEEE4"/>
            <w:hideMark/>
          </w:tcPr>
          <w:p w:rsidR="00A41BAE" w:rsidRPr="00327E4F"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327E4F">
              <w:rPr>
                <w:rFonts w:ascii="Times New Roman" w:eastAsia="Times New Roman" w:hAnsi="Times New Roman" w:cs="Times New Roman"/>
                <w:b/>
                <w:sz w:val="24"/>
                <w:szCs w:val="24"/>
                <w:lang w:val="en-US"/>
              </w:rPr>
              <w:t>5.1.3.</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CEEE4"/>
            <w:hideMark/>
          </w:tcPr>
          <w:p w:rsidR="00A41BAE" w:rsidRPr="00327E4F" w:rsidRDefault="00095967" w:rsidP="001047C6">
            <w:pPr>
              <w:tabs>
                <w:tab w:val="left" w:pos="567"/>
              </w:tabs>
              <w:spacing w:after="0" w:line="256" w:lineRule="auto"/>
              <w:jc w:val="both"/>
              <w:rPr>
                <w:rFonts w:ascii="Times New Roman" w:eastAsia="Times New Roman" w:hAnsi="Times New Roman" w:cs="Times New Roman"/>
                <w:sz w:val="24"/>
                <w:szCs w:val="24"/>
                <w:lang w:val="en-US"/>
              </w:rPr>
            </w:pPr>
            <w:r w:rsidRPr="00327E4F">
              <w:rPr>
                <w:rFonts w:ascii="Times New Roman" w:eastAsia="Times New Roman" w:hAnsi="Times New Roman" w:cs="Times New Roman"/>
                <w:b/>
                <w:sz w:val="24"/>
                <w:szCs w:val="24"/>
                <w:lang w:eastAsia="lt-LT"/>
              </w:rPr>
              <w:t xml:space="preserve">Vietos projekto bendrosios išlaidos </w:t>
            </w:r>
            <w:r w:rsidRPr="00327E4F">
              <w:rPr>
                <w:rFonts w:ascii="Times New Roman" w:eastAsia="Times New Roman" w:hAnsi="Times New Roman" w:cs="Times New Roman"/>
                <w:sz w:val="24"/>
                <w:szCs w:val="24"/>
                <w:lang w:eastAsia="lt-LT"/>
              </w:rPr>
              <w:t xml:space="preserve">(įskaitant viešinimo priemonių, nurodytų Vietos projektų administravimo taisyklių </w:t>
            </w:r>
            <w:r w:rsidR="001047C6">
              <w:rPr>
                <w:rFonts w:ascii="Times New Roman" w:eastAsia="Times New Roman" w:hAnsi="Times New Roman" w:cs="Times New Roman"/>
                <w:sz w:val="24"/>
                <w:szCs w:val="24"/>
                <w:lang w:eastAsia="lt-LT"/>
              </w:rPr>
              <w:t>155-160</w:t>
            </w:r>
            <w:r w:rsidRPr="00327E4F">
              <w:rPr>
                <w:rFonts w:ascii="Times New Roman" w:eastAsia="Times New Roman" w:hAnsi="Times New Roman" w:cs="Times New Roman"/>
                <w:sz w:val="24"/>
                <w:szCs w:val="24"/>
                <w:lang w:eastAsia="lt-LT"/>
              </w:rPr>
              <w:t xml:space="preserve"> punktuose, įsigijimo)</w:t>
            </w:r>
            <w:r w:rsidRPr="00327E4F">
              <w:rPr>
                <w:rFonts w:ascii="Times New Roman" w:eastAsia="Times New Roman" w:hAnsi="Times New Roman" w:cs="Times New Roman"/>
                <w:b/>
                <w:sz w:val="24"/>
                <w:szCs w:val="24"/>
                <w:lang w:eastAsia="lt-LT"/>
              </w:rPr>
              <w:t>:</w:t>
            </w: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5.1.3.1.</w:t>
            </w:r>
          </w:p>
        </w:tc>
        <w:tc>
          <w:tcPr>
            <w:tcW w:w="2945" w:type="dxa"/>
            <w:tcBorders>
              <w:top w:val="single" w:sz="4" w:space="0" w:color="auto"/>
              <w:left w:val="single" w:sz="4" w:space="0" w:color="auto"/>
              <w:bottom w:val="single" w:sz="4" w:space="0" w:color="auto"/>
              <w:right w:val="single" w:sz="4" w:space="0" w:color="auto"/>
            </w:tcBorders>
          </w:tcPr>
          <w:p w:rsidR="001047C6" w:rsidRPr="00A41BAE" w:rsidRDefault="001047C6" w:rsidP="00D7065C">
            <w:pPr>
              <w:tabs>
                <w:tab w:val="left" w:pos="567"/>
              </w:tabs>
              <w:spacing w:after="0" w:line="256" w:lineRule="auto"/>
              <w:ind w:left="57" w:right="57"/>
              <w:jc w:val="both"/>
              <w:rPr>
                <w:rFonts w:ascii="Times New Roman" w:eastAsia="Times New Roman" w:hAnsi="Times New Roman" w:cs="Times New Roman"/>
                <w:sz w:val="24"/>
                <w:szCs w:val="24"/>
                <w:lang w:val="en-US"/>
              </w:rPr>
            </w:pPr>
            <w:r>
              <w:rPr>
                <w:rFonts w:ascii="Times New Roman" w:eastAsia="Times New Roman" w:hAnsi="Times New Roman" w:cs="Times New Roman"/>
                <w:lang w:eastAsia="lt-LT"/>
              </w:rPr>
              <w:t>a</w:t>
            </w:r>
            <w:r w:rsidRPr="009A1F3F">
              <w:rPr>
                <w:rFonts w:ascii="Times New Roman" w:eastAsia="Times New Roman" w:hAnsi="Times New Roman" w:cs="Times New Roman"/>
                <w:lang w:eastAsia="lt-LT"/>
              </w:rPr>
              <w:t xml:space="preserve">tlyginimas architektams, inžinieriams ir konsultantams už konsultacijas, susijusias su aplinkosauginiu ir ekonominiu tvarumu, įskaitant galimybių studijų ir kitų su jais susijusių dokumentų rengimą, kai šios </w:t>
            </w:r>
            <w:r w:rsidRPr="009A1F3F">
              <w:rPr>
                <w:rFonts w:ascii="Times New Roman" w:eastAsia="Times New Roman" w:hAnsi="Times New Roman" w:cs="Times New Roman"/>
                <w:lang w:eastAsia="lt-LT"/>
              </w:rPr>
              <w:lastRenderedPageBreak/>
              <w:t>išlaidos, susijusios su nekilnojamojo turto statyba ir gerinimu, naujų įrenginių ir įrangos, įskaitant techniką, pirkimu,</w:t>
            </w:r>
          </w:p>
        </w:tc>
        <w:tc>
          <w:tcPr>
            <w:tcW w:w="3305" w:type="dxa"/>
            <w:gridSpan w:val="3"/>
            <w:tcBorders>
              <w:top w:val="single" w:sz="4" w:space="0" w:color="auto"/>
              <w:left w:val="single" w:sz="4" w:space="0" w:color="auto"/>
              <w:bottom w:val="single" w:sz="4" w:space="0" w:color="auto"/>
              <w:right w:val="single" w:sz="4" w:space="0" w:color="auto"/>
            </w:tcBorders>
          </w:tcPr>
          <w:p w:rsidR="001047C6" w:rsidRPr="00A41BAE"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lastRenderedPageBreak/>
              <w:t>&lt;...&gt;</w:t>
            </w: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5.1.3.2</w:t>
            </w:r>
          </w:p>
        </w:tc>
        <w:tc>
          <w:tcPr>
            <w:tcW w:w="2945" w:type="dxa"/>
            <w:tcBorders>
              <w:top w:val="single" w:sz="4" w:space="0" w:color="auto"/>
              <w:left w:val="single" w:sz="4" w:space="0" w:color="auto"/>
              <w:bottom w:val="single" w:sz="4" w:space="0" w:color="auto"/>
              <w:right w:val="single" w:sz="4" w:space="0" w:color="auto"/>
            </w:tcBorders>
          </w:tcPr>
          <w:p w:rsidR="001047C6" w:rsidRPr="00A41BAE" w:rsidRDefault="001047C6" w:rsidP="00D7065C">
            <w:pPr>
              <w:tabs>
                <w:tab w:val="left" w:pos="567"/>
              </w:tabs>
              <w:spacing w:after="0" w:line="256" w:lineRule="auto"/>
              <w:ind w:left="57" w:right="57"/>
              <w:jc w:val="both"/>
              <w:rPr>
                <w:rFonts w:ascii="Times New Roman" w:eastAsia="Times New Roman" w:hAnsi="Times New Roman" w:cs="Times New Roman"/>
                <w:sz w:val="24"/>
                <w:szCs w:val="24"/>
                <w:lang w:val="en-US"/>
              </w:rPr>
            </w:pPr>
            <w:r w:rsidRPr="009A1F3F">
              <w:rPr>
                <w:rFonts w:ascii="Times New Roman" w:eastAsia="Times New Roman" w:hAnsi="Times New Roman" w:cs="Times New Roman"/>
                <w:lang w:eastAsia="lt-LT"/>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3305" w:type="dxa"/>
            <w:gridSpan w:val="3"/>
            <w:tcBorders>
              <w:top w:val="single" w:sz="4" w:space="0" w:color="auto"/>
              <w:left w:val="single" w:sz="4" w:space="0" w:color="auto"/>
              <w:bottom w:val="single" w:sz="4" w:space="0" w:color="auto"/>
              <w:right w:val="single" w:sz="4" w:space="0" w:color="auto"/>
            </w:tcBorders>
          </w:tcPr>
          <w:p w:rsidR="001047C6" w:rsidRPr="00A41BAE"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5.1.4.</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A41BAE" w:rsidRPr="00A41BAE" w:rsidRDefault="00095967" w:rsidP="0060404E">
            <w:pPr>
              <w:tabs>
                <w:tab w:val="left" w:pos="567"/>
              </w:tabs>
              <w:spacing w:after="0" w:line="25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Nuosavas indėlis:</w:t>
            </w:r>
          </w:p>
        </w:tc>
      </w:tr>
      <w:tr w:rsidR="001047C6"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5.1.4.1.</w:t>
            </w:r>
          </w:p>
        </w:tc>
        <w:tc>
          <w:tcPr>
            <w:tcW w:w="2973" w:type="dxa"/>
            <w:gridSpan w:val="2"/>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r w:rsidRPr="00095967">
              <w:rPr>
                <w:rFonts w:ascii="Times New Roman" w:eastAsia="Times New Roman" w:hAnsi="Times New Roman" w:cs="Times New Roman"/>
                <w:sz w:val="24"/>
                <w:szCs w:val="24"/>
                <w:lang w:val="en-US"/>
              </w:rPr>
              <w:t>savanoriški darbai, tiesiogiai susiję su vietos projekto tikslai, būtini jiems pasiekti</w:t>
            </w:r>
          </w:p>
        </w:tc>
        <w:tc>
          <w:tcPr>
            <w:tcW w:w="3277" w:type="dxa"/>
            <w:gridSpan w:val="2"/>
            <w:tcBorders>
              <w:top w:val="single" w:sz="4" w:space="0" w:color="auto"/>
              <w:left w:val="single" w:sz="4" w:space="0" w:color="auto"/>
              <w:bottom w:val="single" w:sz="4" w:space="0" w:color="auto"/>
              <w:right w:val="single" w:sz="4" w:space="0" w:color="auto"/>
            </w:tcBorders>
          </w:tcPr>
          <w:p w:rsidR="001047C6" w:rsidRPr="00A41BAE"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CCCC"/>
          </w:tcPr>
          <w:p w:rsidR="001047C6" w:rsidRDefault="001047C6" w:rsidP="00066B4D">
            <w:pPr>
              <w:tabs>
                <w:tab w:val="left" w:pos="567"/>
              </w:tabs>
              <w:spacing w:after="0" w:line="256" w:lineRule="auto"/>
              <w:jc w:val="center"/>
              <w:rPr>
                <w:rFonts w:ascii="Times New Roman" w:eastAsia="Times New Roman" w:hAnsi="Times New Roman" w:cs="Times New Roman"/>
                <w:sz w:val="24"/>
                <w:szCs w:val="24"/>
                <w:lang w:val="en-US"/>
              </w:rPr>
            </w:pPr>
          </w:p>
          <w:p w:rsidR="00066B4D"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5F19B5" w:rsidRPr="00A41BAE" w:rsidTr="005F19B5">
        <w:trPr>
          <w:gridAfter w:val="1"/>
          <w:wAfter w:w="594" w:type="dxa"/>
        </w:trPr>
        <w:tc>
          <w:tcPr>
            <w:tcW w:w="985" w:type="dxa"/>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5.1.4.2.</w:t>
            </w:r>
          </w:p>
        </w:tc>
        <w:tc>
          <w:tcPr>
            <w:tcW w:w="2979" w:type="dxa"/>
            <w:gridSpan w:val="3"/>
            <w:tcBorders>
              <w:top w:val="single" w:sz="4" w:space="0" w:color="auto"/>
              <w:left w:val="single" w:sz="4" w:space="0" w:color="auto"/>
              <w:bottom w:val="single" w:sz="4" w:space="0" w:color="auto"/>
              <w:right w:val="single" w:sz="4" w:space="0" w:color="auto"/>
            </w:tcBorders>
            <w:hideMark/>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r w:rsidRPr="00A41BAE">
              <w:rPr>
                <w:rFonts w:ascii="Times New Roman" w:eastAsia="Times New Roman" w:hAnsi="Times New Roman" w:cs="Times New Roman"/>
                <w:sz w:val="24"/>
                <w:szCs w:val="24"/>
                <w:lang w:val="en-US"/>
              </w:rPr>
              <w:t>ekilnojamasis turtas</w:t>
            </w:r>
          </w:p>
        </w:tc>
        <w:tc>
          <w:tcPr>
            <w:tcW w:w="3271" w:type="dxa"/>
            <w:tcBorders>
              <w:top w:val="single" w:sz="4" w:space="0" w:color="auto"/>
              <w:left w:val="single" w:sz="4" w:space="0" w:color="auto"/>
              <w:bottom w:val="single" w:sz="4" w:space="0" w:color="auto"/>
              <w:right w:val="single" w:sz="4" w:space="0" w:color="auto"/>
            </w:tcBorders>
          </w:tcPr>
          <w:p w:rsidR="001047C6" w:rsidRPr="00A41BAE" w:rsidRDefault="001047C6" w:rsidP="00011D2F">
            <w:pPr>
              <w:tabs>
                <w:tab w:val="left" w:pos="567"/>
              </w:tabs>
              <w:spacing w:after="0" w:line="256" w:lineRule="auto"/>
              <w:ind w:left="57" w:right="57"/>
              <w:jc w:val="center"/>
              <w:rPr>
                <w:rFonts w:ascii="Times New Roman" w:eastAsia="Times New Roman" w:hAnsi="Times New Roman" w:cs="Times New Roman"/>
                <w:sz w:val="24"/>
                <w:szCs w:val="24"/>
                <w:lang w:val="en-US"/>
              </w:rPr>
            </w:pPr>
            <w:r w:rsidRPr="00334ED0">
              <w:rPr>
                <w:rFonts w:ascii="Times New Roman" w:eastAsia="Times New Roman" w:hAnsi="Times New Roman" w:cs="Times New Roman"/>
                <w:sz w:val="24"/>
                <w:szCs w:val="24"/>
                <w:lang w:val="en-US"/>
              </w:rPr>
              <w:t>&lt;...&gt;</w:t>
            </w: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1047C6" w:rsidRPr="00A41BAE" w:rsidTr="00291E5C">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FCCCC"/>
          </w:tcPr>
          <w:p w:rsidR="001047C6" w:rsidRPr="001047C6" w:rsidRDefault="001047C6" w:rsidP="0060404E">
            <w:pPr>
              <w:tabs>
                <w:tab w:val="left" w:pos="567"/>
              </w:tabs>
              <w:spacing w:after="0" w:line="256" w:lineRule="auto"/>
              <w:rPr>
                <w:rFonts w:ascii="Times New Roman" w:eastAsia="Times New Roman" w:hAnsi="Times New Roman" w:cs="Times New Roman"/>
                <w:b/>
                <w:sz w:val="24"/>
                <w:szCs w:val="24"/>
                <w:lang w:val="en-US"/>
              </w:rPr>
            </w:pPr>
            <w:r w:rsidRPr="001047C6">
              <w:rPr>
                <w:rFonts w:ascii="Times New Roman" w:eastAsia="Times New Roman" w:hAnsi="Times New Roman" w:cs="Times New Roman"/>
                <w:b/>
                <w:sz w:val="24"/>
                <w:szCs w:val="24"/>
                <w:lang w:val="en-US"/>
              </w:rPr>
              <w:t>5.1.5.</w:t>
            </w:r>
          </w:p>
        </w:tc>
        <w:tc>
          <w:tcPr>
            <w:tcW w:w="14329" w:type="dxa"/>
            <w:gridSpan w:val="10"/>
            <w:tcBorders>
              <w:top w:val="single" w:sz="4" w:space="0" w:color="auto"/>
              <w:left w:val="single" w:sz="4" w:space="0" w:color="auto"/>
              <w:bottom w:val="single" w:sz="4" w:space="0" w:color="auto"/>
              <w:right w:val="single" w:sz="4" w:space="0" w:color="auto"/>
            </w:tcBorders>
            <w:shd w:val="clear" w:color="auto" w:fill="FFCCCC"/>
          </w:tcPr>
          <w:p w:rsidR="001047C6" w:rsidRPr="00A41BAE" w:rsidRDefault="001047C6" w:rsidP="00334ED0">
            <w:pPr>
              <w:tabs>
                <w:tab w:val="left" w:pos="567"/>
              </w:tabs>
              <w:spacing w:after="0" w:line="256" w:lineRule="auto"/>
              <w:jc w:val="both"/>
              <w:rPr>
                <w:rFonts w:ascii="Times New Roman" w:eastAsia="Times New Roman" w:hAnsi="Times New Roman" w:cs="Times New Roman"/>
                <w:sz w:val="24"/>
                <w:szCs w:val="24"/>
                <w:lang w:val="en-US"/>
              </w:rPr>
            </w:pPr>
            <w:r w:rsidRPr="001047C6">
              <w:rPr>
                <w:rFonts w:ascii="Times New Roman" w:hAnsi="Times New Roman" w:cs="Times New Roman"/>
                <w:b/>
              </w:rPr>
              <w:t>Netiesioginės vietos projekto išlaidos</w:t>
            </w:r>
          </w:p>
        </w:tc>
      </w:tr>
      <w:tr w:rsidR="00291E5C" w:rsidRPr="00A41BAE" w:rsidTr="00573B3D">
        <w:trPr>
          <w:gridAfter w:val="1"/>
          <w:wAfter w:w="594" w:type="dxa"/>
        </w:trPr>
        <w:tc>
          <w:tcPr>
            <w:tcW w:w="985" w:type="dxa"/>
            <w:tcBorders>
              <w:top w:val="single" w:sz="4" w:space="0" w:color="auto"/>
              <w:left w:val="single" w:sz="4" w:space="0" w:color="auto"/>
              <w:bottom w:val="single" w:sz="4" w:space="0" w:color="auto"/>
              <w:right w:val="single" w:sz="4" w:space="0" w:color="auto"/>
            </w:tcBorders>
          </w:tcPr>
          <w:p w:rsidR="00291E5C" w:rsidRPr="00291E5C" w:rsidRDefault="00291E5C" w:rsidP="0060404E">
            <w:pPr>
              <w:tabs>
                <w:tab w:val="left" w:pos="567"/>
              </w:tabs>
              <w:spacing w:after="0" w:line="256" w:lineRule="auto"/>
              <w:rPr>
                <w:rFonts w:ascii="Times New Roman" w:eastAsia="Times New Roman" w:hAnsi="Times New Roman" w:cs="Times New Roman"/>
                <w:sz w:val="24"/>
                <w:szCs w:val="24"/>
                <w:lang w:val="en-US"/>
              </w:rPr>
            </w:pPr>
            <w:r w:rsidRPr="00291E5C">
              <w:rPr>
                <w:rFonts w:ascii="Times New Roman" w:eastAsia="Times New Roman" w:hAnsi="Times New Roman" w:cs="Times New Roman"/>
                <w:sz w:val="24"/>
                <w:szCs w:val="24"/>
                <w:lang w:val="en-US"/>
              </w:rPr>
              <w:t>5.1.5.1</w:t>
            </w:r>
          </w:p>
        </w:tc>
        <w:tc>
          <w:tcPr>
            <w:tcW w:w="6250" w:type="dxa"/>
            <w:gridSpan w:val="4"/>
            <w:tcBorders>
              <w:top w:val="single" w:sz="4" w:space="0" w:color="auto"/>
              <w:left w:val="single" w:sz="4" w:space="0" w:color="auto"/>
              <w:bottom w:val="single" w:sz="4" w:space="0" w:color="auto"/>
              <w:right w:val="single" w:sz="4" w:space="0" w:color="auto"/>
            </w:tcBorders>
          </w:tcPr>
          <w:p w:rsidR="00291E5C" w:rsidRPr="00334ED0" w:rsidRDefault="00291E5C" w:rsidP="00291E5C">
            <w:pPr>
              <w:tabs>
                <w:tab w:val="left" w:pos="567"/>
              </w:tabs>
              <w:spacing w:after="0" w:line="256" w:lineRule="auto"/>
              <w:ind w:left="57" w:right="57"/>
              <w:rPr>
                <w:rFonts w:ascii="Times New Roman" w:eastAsia="Times New Roman" w:hAnsi="Times New Roman" w:cs="Times New Roman"/>
                <w:sz w:val="24"/>
                <w:szCs w:val="24"/>
                <w:lang w:val="en-US"/>
              </w:rPr>
            </w:pPr>
            <w:r w:rsidRPr="00291E5C">
              <w:rPr>
                <w:rFonts w:ascii="Times New Roman" w:hAnsi="Times New Roman" w:cs="Times New Roman"/>
              </w:rPr>
              <w:t>Iš viso tiesioginių išlaidų, Eur</w:t>
            </w:r>
          </w:p>
        </w:tc>
        <w:tc>
          <w:tcPr>
            <w:tcW w:w="1417" w:type="dxa"/>
            <w:tcBorders>
              <w:top w:val="single" w:sz="4" w:space="0" w:color="auto"/>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top w:val="single" w:sz="4" w:space="0" w:color="auto"/>
              <w:left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top w:val="single" w:sz="4" w:space="0" w:color="auto"/>
              <w:left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top w:val="single" w:sz="4" w:space="0" w:color="auto"/>
              <w:left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291E5C" w:rsidRPr="00A41BAE" w:rsidTr="00573B3D">
        <w:trPr>
          <w:gridAfter w:val="1"/>
          <w:wAfter w:w="594" w:type="dxa"/>
        </w:trPr>
        <w:tc>
          <w:tcPr>
            <w:tcW w:w="985" w:type="dxa"/>
            <w:tcBorders>
              <w:top w:val="single" w:sz="4" w:space="0" w:color="auto"/>
              <w:left w:val="single" w:sz="4" w:space="0" w:color="auto"/>
              <w:bottom w:val="single" w:sz="4" w:space="0" w:color="auto"/>
              <w:right w:val="single" w:sz="4" w:space="0" w:color="auto"/>
            </w:tcBorders>
          </w:tcPr>
          <w:p w:rsidR="00291E5C" w:rsidRPr="00291E5C" w:rsidRDefault="00291E5C" w:rsidP="0060404E">
            <w:pPr>
              <w:tabs>
                <w:tab w:val="left" w:pos="567"/>
              </w:tabs>
              <w:spacing w:after="0" w:line="256" w:lineRule="auto"/>
              <w:rPr>
                <w:rFonts w:ascii="Times New Roman" w:eastAsia="Times New Roman" w:hAnsi="Times New Roman" w:cs="Times New Roman"/>
                <w:sz w:val="24"/>
                <w:szCs w:val="24"/>
                <w:lang w:val="en-US"/>
              </w:rPr>
            </w:pPr>
            <w:r w:rsidRPr="00291E5C">
              <w:rPr>
                <w:rFonts w:ascii="Times New Roman" w:eastAsia="Times New Roman" w:hAnsi="Times New Roman" w:cs="Times New Roman"/>
                <w:sz w:val="24"/>
                <w:szCs w:val="24"/>
                <w:lang w:val="en-US"/>
              </w:rPr>
              <w:t>5.1.5.2</w:t>
            </w:r>
          </w:p>
        </w:tc>
        <w:tc>
          <w:tcPr>
            <w:tcW w:w="6250" w:type="dxa"/>
            <w:gridSpan w:val="4"/>
            <w:tcBorders>
              <w:top w:val="single" w:sz="4" w:space="0" w:color="auto"/>
              <w:left w:val="single" w:sz="4" w:space="0" w:color="auto"/>
              <w:bottom w:val="single" w:sz="4" w:space="0" w:color="auto"/>
              <w:right w:val="single" w:sz="4" w:space="0" w:color="auto"/>
            </w:tcBorders>
          </w:tcPr>
          <w:p w:rsidR="00291E5C" w:rsidRPr="00334ED0" w:rsidRDefault="00291E5C" w:rsidP="00291E5C">
            <w:pPr>
              <w:tabs>
                <w:tab w:val="left" w:pos="567"/>
              </w:tabs>
              <w:spacing w:after="0" w:line="256" w:lineRule="auto"/>
              <w:ind w:left="57" w:right="57"/>
              <w:rPr>
                <w:rFonts w:ascii="Times New Roman" w:eastAsia="Times New Roman" w:hAnsi="Times New Roman" w:cs="Times New Roman"/>
                <w:sz w:val="24"/>
                <w:szCs w:val="24"/>
                <w:lang w:val="en-US"/>
              </w:rPr>
            </w:pPr>
            <w:r w:rsidRPr="00291E5C">
              <w:rPr>
                <w:rFonts w:ascii="Times New Roman" w:hAnsi="Times New Roman" w:cs="Times New Roman"/>
              </w:rPr>
              <w:t>Veiklų rangos išlaidų dalis (nuo visų tiesioginių projekto išlaidų), proc.</w:t>
            </w:r>
          </w:p>
        </w:tc>
        <w:tc>
          <w:tcPr>
            <w:tcW w:w="1417" w:type="dxa"/>
            <w:tcBorders>
              <w:top w:val="single" w:sz="4" w:space="0" w:color="auto"/>
              <w:left w:val="single" w:sz="4" w:space="0" w:color="auto"/>
              <w:bottom w:val="single" w:sz="4" w:space="0" w:color="auto"/>
              <w:right w:val="single" w:sz="4" w:space="0" w:color="auto"/>
            </w:tcBorders>
            <w:shd w:val="clear" w:color="auto" w:fill="FFCCCC"/>
          </w:tcPr>
          <w:p w:rsidR="00291E5C"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134" w:type="dxa"/>
            <w:tcBorders>
              <w:left w:val="single" w:sz="4" w:space="0" w:color="auto"/>
              <w:bottom w:val="single" w:sz="4" w:space="0" w:color="auto"/>
              <w:right w:val="single" w:sz="4" w:space="0" w:color="auto"/>
            </w:tcBorders>
            <w:shd w:val="clear" w:color="auto" w:fill="FFCCCC"/>
          </w:tcPr>
          <w:p w:rsidR="00291E5C"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418" w:type="dxa"/>
            <w:tcBorders>
              <w:left w:val="single" w:sz="4" w:space="0" w:color="auto"/>
              <w:bottom w:val="single" w:sz="4" w:space="0" w:color="auto"/>
              <w:right w:val="single" w:sz="4" w:space="0" w:color="auto"/>
            </w:tcBorders>
            <w:shd w:val="clear" w:color="auto" w:fill="FFCCCC"/>
          </w:tcPr>
          <w:p w:rsidR="00291E5C"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417"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left w:val="single" w:sz="4" w:space="0" w:color="auto"/>
              <w:bottom w:val="single" w:sz="4" w:space="0" w:color="auto"/>
              <w:right w:val="single" w:sz="4" w:space="0" w:color="auto"/>
            </w:tcBorders>
            <w:shd w:val="clear" w:color="auto" w:fill="FFCCCC"/>
          </w:tcPr>
          <w:p w:rsidR="00291E5C"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416" w:type="dxa"/>
            <w:tcBorders>
              <w:top w:val="single" w:sz="4" w:space="0" w:color="auto"/>
              <w:left w:val="single" w:sz="4" w:space="0" w:color="auto"/>
              <w:bottom w:val="single" w:sz="4" w:space="0" w:color="auto"/>
              <w:right w:val="single" w:sz="4" w:space="0" w:color="auto"/>
            </w:tcBorders>
            <w:shd w:val="clear" w:color="auto" w:fill="FFCCCC"/>
          </w:tcPr>
          <w:p w:rsidR="00291E5C"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r>
      <w:tr w:rsidR="00291E5C" w:rsidRPr="00A41BAE" w:rsidTr="00573B3D">
        <w:trPr>
          <w:gridAfter w:val="1"/>
          <w:wAfter w:w="594" w:type="dxa"/>
        </w:trPr>
        <w:tc>
          <w:tcPr>
            <w:tcW w:w="985" w:type="dxa"/>
            <w:tcBorders>
              <w:top w:val="single" w:sz="4" w:space="0" w:color="auto"/>
              <w:left w:val="single" w:sz="4" w:space="0" w:color="auto"/>
              <w:bottom w:val="single" w:sz="4" w:space="0" w:color="auto"/>
              <w:right w:val="single" w:sz="4" w:space="0" w:color="auto"/>
            </w:tcBorders>
          </w:tcPr>
          <w:p w:rsidR="00291E5C" w:rsidRPr="00291E5C" w:rsidRDefault="00291E5C" w:rsidP="0060404E">
            <w:pPr>
              <w:tabs>
                <w:tab w:val="left" w:pos="567"/>
              </w:tabs>
              <w:spacing w:after="0" w:line="256" w:lineRule="auto"/>
              <w:rPr>
                <w:rFonts w:ascii="Times New Roman" w:eastAsia="Times New Roman" w:hAnsi="Times New Roman" w:cs="Times New Roman"/>
                <w:sz w:val="24"/>
                <w:szCs w:val="24"/>
                <w:lang w:val="en-US"/>
              </w:rPr>
            </w:pPr>
            <w:r w:rsidRPr="00291E5C">
              <w:rPr>
                <w:rFonts w:ascii="Times New Roman" w:eastAsia="Times New Roman" w:hAnsi="Times New Roman" w:cs="Times New Roman"/>
                <w:sz w:val="24"/>
                <w:szCs w:val="24"/>
                <w:lang w:val="en-US"/>
              </w:rPr>
              <w:t>5.1.5.3</w:t>
            </w:r>
          </w:p>
        </w:tc>
        <w:tc>
          <w:tcPr>
            <w:tcW w:w="6250" w:type="dxa"/>
            <w:gridSpan w:val="4"/>
            <w:tcBorders>
              <w:top w:val="single" w:sz="4" w:space="0" w:color="auto"/>
              <w:left w:val="single" w:sz="4" w:space="0" w:color="auto"/>
              <w:bottom w:val="single" w:sz="4" w:space="0" w:color="auto"/>
              <w:right w:val="single" w:sz="4" w:space="0" w:color="auto"/>
            </w:tcBorders>
          </w:tcPr>
          <w:p w:rsidR="00291E5C" w:rsidRPr="00334ED0" w:rsidRDefault="00291E5C" w:rsidP="00291E5C">
            <w:pPr>
              <w:tabs>
                <w:tab w:val="left" w:pos="567"/>
              </w:tabs>
              <w:spacing w:after="0" w:line="256" w:lineRule="auto"/>
              <w:ind w:left="57" w:right="57"/>
              <w:rPr>
                <w:rFonts w:ascii="Times New Roman" w:eastAsia="Times New Roman" w:hAnsi="Times New Roman" w:cs="Times New Roman"/>
                <w:sz w:val="24"/>
                <w:szCs w:val="24"/>
                <w:lang w:val="en-US"/>
              </w:rPr>
            </w:pPr>
            <w:r w:rsidRPr="00291E5C">
              <w:rPr>
                <w:rFonts w:ascii="Times New Roman" w:hAnsi="Times New Roman" w:cs="Times New Roman"/>
              </w:rPr>
              <w:t>Fiksuotoji norma netiesioginėms išlaidoms apmokėti, proc.</w:t>
            </w:r>
          </w:p>
        </w:tc>
        <w:tc>
          <w:tcPr>
            <w:tcW w:w="1417" w:type="dxa"/>
            <w:tcBorders>
              <w:top w:val="single" w:sz="4" w:space="0" w:color="auto"/>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277"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291E5C" w:rsidRPr="00A41BAE" w:rsidTr="00573B3D">
        <w:trPr>
          <w:gridAfter w:val="1"/>
          <w:wAfter w:w="594" w:type="dxa"/>
        </w:trPr>
        <w:tc>
          <w:tcPr>
            <w:tcW w:w="985" w:type="dxa"/>
            <w:tcBorders>
              <w:top w:val="single" w:sz="4" w:space="0" w:color="auto"/>
              <w:left w:val="single" w:sz="4" w:space="0" w:color="auto"/>
              <w:bottom w:val="single" w:sz="4" w:space="0" w:color="auto"/>
              <w:right w:val="single" w:sz="4" w:space="0" w:color="auto"/>
            </w:tcBorders>
          </w:tcPr>
          <w:p w:rsidR="00291E5C" w:rsidRPr="00291E5C" w:rsidRDefault="00291E5C" w:rsidP="0060404E">
            <w:pPr>
              <w:tabs>
                <w:tab w:val="left" w:pos="567"/>
              </w:tabs>
              <w:spacing w:after="0" w:line="256" w:lineRule="auto"/>
              <w:rPr>
                <w:rFonts w:ascii="Times New Roman" w:eastAsia="Times New Roman" w:hAnsi="Times New Roman" w:cs="Times New Roman"/>
                <w:sz w:val="24"/>
                <w:szCs w:val="24"/>
                <w:lang w:val="en-US"/>
              </w:rPr>
            </w:pPr>
            <w:r w:rsidRPr="00291E5C">
              <w:rPr>
                <w:rFonts w:ascii="Times New Roman" w:eastAsia="Times New Roman" w:hAnsi="Times New Roman" w:cs="Times New Roman"/>
                <w:sz w:val="24"/>
                <w:szCs w:val="24"/>
                <w:lang w:val="en-US"/>
              </w:rPr>
              <w:t>5.1.5.4.</w:t>
            </w:r>
          </w:p>
        </w:tc>
        <w:tc>
          <w:tcPr>
            <w:tcW w:w="6250" w:type="dxa"/>
            <w:gridSpan w:val="4"/>
            <w:tcBorders>
              <w:top w:val="single" w:sz="4" w:space="0" w:color="auto"/>
              <w:left w:val="single" w:sz="4" w:space="0" w:color="auto"/>
              <w:bottom w:val="single" w:sz="4" w:space="0" w:color="auto"/>
              <w:right w:val="single" w:sz="4" w:space="0" w:color="auto"/>
            </w:tcBorders>
          </w:tcPr>
          <w:p w:rsidR="00291E5C" w:rsidRPr="00291E5C" w:rsidRDefault="00291E5C" w:rsidP="00291E5C">
            <w:pPr>
              <w:spacing w:after="0" w:line="240" w:lineRule="auto"/>
              <w:rPr>
                <w:rFonts w:ascii="Times New Roman" w:hAnsi="Times New Roman" w:cs="Times New Roman"/>
              </w:rPr>
            </w:pPr>
            <w:r w:rsidRPr="00291E5C">
              <w:rPr>
                <w:rFonts w:ascii="Times New Roman" w:hAnsi="Times New Roman" w:cs="Times New Roman"/>
              </w:rPr>
              <w:t>Netiesioginės išlaidos, Eur</w:t>
            </w:r>
          </w:p>
          <w:p w:rsidR="00291E5C" w:rsidRPr="00291E5C" w:rsidRDefault="00291E5C" w:rsidP="00291E5C">
            <w:pPr>
              <w:spacing w:after="0" w:line="240" w:lineRule="auto"/>
              <w:rPr>
                <w:rFonts w:ascii="Times New Roman" w:hAnsi="Times New Roman" w:cs="Times New Roman"/>
              </w:rPr>
            </w:pPr>
          </w:p>
          <w:p w:rsidR="00291E5C" w:rsidRPr="00066B4D" w:rsidRDefault="00291E5C" w:rsidP="00291E5C">
            <w:pPr>
              <w:spacing w:after="0" w:line="240" w:lineRule="auto"/>
              <w:rPr>
                <w:rFonts w:ascii="Times New Roman" w:hAnsi="Times New Roman" w:cs="Times New Roman"/>
                <w:i/>
              </w:rPr>
            </w:pPr>
            <w:r w:rsidRPr="00066B4D">
              <w:rPr>
                <w:rFonts w:ascii="Times New Roman" w:hAnsi="Times New Roman" w:cs="Times New Roman"/>
                <w:i/>
              </w:rPr>
              <w:lastRenderedPageBreak/>
              <w:t>Skaičiavimo būdas: suma atitinkamame langelyje (5.1.</w:t>
            </w:r>
            <w:r w:rsidR="00066B4D">
              <w:rPr>
                <w:rFonts w:ascii="Times New Roman" w:hAnsi="Times New Roman" w:cs="Times New Roman"/>
                <w:i/>
              </w:rPr>
              <w:t>5</w:t>
            </w:r>
            <w:r w:rsidRPr="00066B4D">
              <w:rPr>
                <w:rFonts w:ascii="Times New Roman" w:hAnsi="Times New Roman" w:cs="Times New Roman"/>
                <w:i/>
              </w:rPr>
              <w:t>.1</w:t>
            </w:r>
          </w:p>
          <w:p w:rsidR="00291E5C" w:rsidRPr="00066B4D" w:rsidRDefault="00291E5C" w:rsidP="00291E5C">
            <w:pPr>
              <w:spacing w:after="0" w:line="240" w:lineRule="auto"/>
              <w:rPr>
                <w:rFonts w:ascii="Times New Roman" w:hAnsi="Times New Roman" w:cs="Times New Roman"/>
                <w:i/>
              </w:rPr>
            </w:pPr>
            <w:r w:rsidRPr="00066B4D">
              <w:rPr>
                <w:rFonts w:ascii="Times New Roman" w:hAnsi="Times New Roman" w:cs="Times New Roman"/>
                <w:i/>
              </w:rPr>
              <w:t>eilutėje) padauginama iš fiksuotosios normos proc. (5.1.</w:t>
            </w:r>
            <w:r w:rsidR="00066B4D">
              <w:rPr>
                <w:rFonts w:ascii="Times New Roman" w:hAnsi="Times New Roman" w:cs="Times New Roman"/>
                <w:i/>
              </w:rPr>
              <w:t>5</w:t>
            </w:r>
            <w:r w:rsidRPr="00066B4D">
              <w:rPr>
                <w:rFonts w:ascii="Times New Roman" w:hAnsi="Times New Roman" w:cs="Times New Roman"/>
                <w:i/>
              </w:rPr>
              <w:t>.3</w:t>
            </w:r>
          </w:p>
          <w:p w:rsidR="00291E5C" w:rsidRPr="00066B4D" w:rsidRDefault="00291E5C" w:rsidP="00291E5C">
            <w:pPr>
              <w:spacing w:after="0" w:line="240" w:lineRule="auto"/>
              <w:rPr>
                <w:rFonts w:ascii="Times New Roman" w:hAnsi="Times New Roman" w:cs="Times New Roman"/>
                <w:i/>
              </w:rPr>
            </w:pPr>
            <w:r w:rsidRPr="00066B4D">
              <w:rPr>
                <w:rFonts w:ascii="Times New Roman" w:hAnsi="Times New Roman" w:cs="Times New Roman"/>
                <w:i/>
              </w:rPr>
              <w:t>eilutės). Nepildomas tik VII stulpelyje (veiklų rangos</w:t>
            </w:r>
          </w:p>
          <w:p w:rsidR="00291E5C" w:rsidRPr="00334ED0" w:rsidRDefault="00291E5C" w:rsidP="00291E5C">
            <w:pPr>
              <w:tabs>
                <w:tab w:val="left" w:pos="567"/>
              </w:tabs>
              <w:spacing w:after="0" w:line="256" w:lineRule="auto"/>
              <w:ind w:left="57" w:right="57"/>
              <w:rPr>
                <w:rFonts w:ascii="Times New Roman" w:eastAsia="Times New Roman" w:hAnsi="Times New Roman" w:cs="Times New Roman"/>
                <w:sz w:val="24"/>
                <w:szCs w:val="24"/>
                <w:lang w:val="en-US"/>
              </w:rPr>
            </w:pPr>
            <w:r w:rsidRPr="00066B4D">
              <w:rPr>
                <w:rFonts w:ascii="Times New Roman" w:hAnsi="Times New Roman" w:cs="Times New Roman"/>
                <w:i/>
              </w:rPr>
              <w:t>išlaidos).</w:t>
            </w:r>
          </w:p>
        </w:tc>
        <w:tc>
          <w:tcPr>
            <w:tcW w:w="1417" w:type="dxa"/>
            <w:tcBorders>
              <w:top w:val="single" w:sz="4" w:space="0" w:color="auto"/>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134"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8"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7" w:type="dxa"/>
            <w:tcBorders>
              <w:left w:val="single" w:sz="4" w:space="0" w:color="auto"/>
              <w:bottom w:val="single" w:sz="4" w:space="0" w:color="auto"/>
              <w:right w:val="single" w:sz="4" w:space="0" w:color="auto"/>
            </w:tcBorders>
            <w:shd w:val="clear" w:color="auto" w:fill="FFCCCC"/>
          </w:tcPr>
          <w:p w:rsidR="00291E5C" w:rsidRDefault="00291E5C" w:rsidP="00066B4D">
            <w:pPr>
              <w:tabs>
                <w:tab w:val="left" w:pos="567"/>
              </w:tabs>
              <w:spacing w:after="0" w:line="256" w:lineRule="auto"/>
              <w:jc w:val="center"/>
              <w:rPr>
                <w:rFonts w:ascii="Times New Roman" w:eastAsia="Times New Roman" w:hAnsi="Times New Roman" w:cs="Times New Roman"/>
                <w:sz w:val="24"/>
                <w:szCs w:val="24"/>
                <w:lang w:val="en-US"/>
              </w:rPr>
            </w:pPr>
          </w:p>
          <w:p w:rsidR="00066B4D"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277" w:type="dxa"/>
            <w:tcBorders>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tcPr>
          <w:p w:rsidR="00291E5C" w:rsidRPr="00A41BAE" w:rsidRDefault="00291E5C" w:rsidP="00334ED0">
            <w:pPr>
              <w:tabs>
                <w:tab w:val="left" w:pos="567"/>
              </w:tabs>
              <w:spacing w:after="0" w:line="256" w:lineRule="auto"/>
              <w:jc w:val="both"/>
              <w:rPr>
                <w:rFonts w:ascii="Times New Roman" w:eastAsia="Times New Roman" w:hAnsi="Times New Roman" w:cs="Times New Roman"/>
                <w:sz w:val="24"/>
                <w:szCs w:val="24"/>
                <w:lang w:val="en-US"/>
              </w:rPr>
            </w:pPr>
          </w:p>
        </w:tc>
      </w:tr>
      <w:tr w:rsidR="001047C6" w:rsidRPr="00A41BAE" w:rsidTr="00573B3D">
        <w:trPr>
          <w:gridAfter w:val="1"/>
          <w:wAfter w:w="594" w:type="dxa"/>
        </w:trPr>
        <w:tc>
          <w:tcPr>
            <w:tcW w:w="985" w:type="dxa"/>
            <w:tcBorders>
              <w:top w:val="single" w:sz="4" w:space="0" w:color="auto"/>
              <w:left w:val="single" w:sz="4" w:space="0" w:color="auto"/>
              <w:bottom w:val="single" w:sz="4" w:space="0" w:color="auto"/>
              <w:right w:val="single" w:sz="4" w:space="0" w:color="auto"/>
            </w:tcBorders>
            <w:shd w:val="clear" w:color="auto" w:fill="F7CAAC"/>
            <w:hideMark/>
          </w:tcPr>
          <w:p w:rsidR="001047C6" w:rsidRPr="00A41BAE" w:rsidRDefault="001047C6" w:rsidP="00291E5C">
            <w:pPr>
              <w:tabs>
                <w:tab w:val="left" w:pos="567"/>
              </w:tabs>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r w:rsidR="00291E5C">
              <w:rPr>
                <w:rFonts w:ascii="Times New Roman" w:eastAsia="Times New Roman" w:hAnsi="Times New Roman" w:cs="Times New Roman"/>
                <w:b/>
                <w:sz w:val="24"/>
                <w:szCs w:val="24"/>
                <w:lang w:val="en-US"/>
              </w:rPr>
              <w:t>1</w:t>
            </w:r>
            <w:r w:rsidRPr="00A41BAE">
              <w:rPr>
                <w:rFonts w:ascii="Times New Roman" w:eastAsia="Times New Roman" w:hAnsi="Times New Roman" w:cs="Times New Roman"/>
                <w:b/>
                <w:sz w:val="24"/>
                <w:szCs w:val="24"/>
                <w:lang w:val="en-US"/>
              </w:rPr>
              <w:t>.</w:t>
            </w:r>
            <w:r w:rsidR="00291E5C">
              <w:rPr>
                <w:rFonts w:ascii="Times New Roman" w:eastAsia="Times New Roman" w:hAnsi="Times New Roman" w:cs="Times New Roman"/>
                <w:b/>
                <w:sz w:val="24"/>
                <w:szCs w:val="24"/>
                <w:lang w:val="en-US"/>
              </w:rPr>
              <w:t>6.</w:t>
            </w:r>
          </w:p>
        </w:tc>
        <w:tc>
          <w:tcPr>
            <w:tcW w:w="6250" w:type="dxa"/>
            <w:gridSpan w:val="4"/>
            <w:tcBorders>
              <w:top w:val="single" w:sz="4" w:space="0" w:color="auto"/>
              <w:left w:val="single" w:sz="4" w:space="0" w:color="auto"/>
              <w:bottom w:val="single" w:sz="4" w:space="0" w:color="auto"/>
              <w:right w:val="single" w:sz="4" w:space="0" w:color="auto"/>
            </w:tcBorders>
            <w:shd w:val="clear" w:color="auto" w:fill="F7CAAC"/>
            <w:hideMark/>
          </w:tcPr>
          <w:p w:rsidR="00291E5C" w:rsidRPr="00291E5C" w:rsidRDefault="00291E5C" w:rsidP="00291E5C">
            <w:pPr>
              <w:tabs>
                <w:tab w:val="left" w:pos="567"/>
              </w:tabs>
              <w:spacing w:after="0" w:line="240" w:lineRule="auto"/>
              <w:rPr>
                <w:rFonts w:ascii="Times New Roman" w:eastAsia="Times New Roman" w:hAnsi="Times New Roman" w:cs="Times New Roman"/>
                <w:b/>
                <w:sz w:val="24"/>
                <w:szCs w:val="24"/>
                <w:lang w:val="en-US"/>
              </w:rPr>
            </w:pPr>
            <w:r w:rsidRPr="00291E5C">
              <w:rPr>
                <w:rFonts w:ascii="Times New Roman" w:eastAsia="Times New Roman" w:hAnsi="Times New Roman" w:cs="Times New Roman"/>
                <w:b/>
                <w:sz w:val="24"/>
                <w:szCs w:val="24"/>
                <w:lang w:val="en-US"/>
              </w:rPr>
              <w:t>Iš viso tinkamų finansuoti išlaidų, Eur (suma =</w:t>
            </w:r>
          </w:p>
          <w:p w:rsidR="001047C6" w:rsidRPr="00A41BAE" w:rsidRDefault="00291E5C" w:rsidP="00291E5C">
            <w:pPr>
              <w:tabs>
                <w:tab w:val="left" w:pos="567"/>
              </w:tabs>
              <w:spacing w:after="0" w:line="240" w:lineRule="auto"/>
              <w:rPr>
                <w:rFonts w:ascii="Times New Roman" w:eastAsia="Times New Roman" w:hAnsi="Times New Roman" w:cs="Times New Roman"/>
                <w:b/>
                <w:sz w:val="24"/>
                <w:szCs w:val="24"/>
                <w:lang w:val="en-US"/>
              </w:rPr>
            </w:pPr>
            <w:r w:rsidRPr="00291E5C">
              <w:rPr>
                <w:rFonts w:ascii="Times New Roman" w:eastAsia="Times New Roman" w:hAnsi="Times New Roman" w:cs="Times New Roman"/>
                <w:b/>
                <w:sz w:val="24"/>
                <w:szCs w:val="24"/>
                <w:lang w:val="en-US"/>
              </w:rPr>
              <w:t>5.1.</w:t>
            </w:r>
            <w:r>
              <w:rPr>
                <w:rFonts w:ascii="Times New Roman" w:eastAsia="Times New Roman" w:hAnsi="Times New Roman" w:cs="Times New Roman"/>
                <w:b/>
                <w:sz w:val="24"/>
                <w:szCs w:val="24"/>
                <w:lang w:val="en-US"/>
              </w:rPr>
              <w:t>5</w:t>
            </w:r>
            <w:r w:rsidRPr="00291E5C">
              <w:rPr>
                <w:rFonts w:ascii="Times New Roman" w:eastAsia="Times New Roman" w:hAnsi="Times New Roman" w:cs="Times New Roman"/>
                <w:b/>
                <w:sz w:val="24"/>
                <w:szCs w:val="24"/>
                <w:lang w:val="en-US"/>
              </w:rPr>
              <w:t>.1+5.1.</w:t>
            </w:r>
            <w:r>
              <w:rPr>
                <w:rFonts w:ascii="Times New Roman" w:eastAsia="Times New Roman" w:hAnsi="Times New Roman" w:cs="Times New Roman"/>
                <w:b/>
                <w:sz w:val="24"/>
                <w:szCs w:val="24"/>
                <w:lang w:val="en-US"/>
              </w:rPr>
              <w:t>5</w:t>
            </w:r>
            <w:r w:rsidRPr="00291E5C">
              <w:rPr>
                <w:rFonts w:ascii="Times New Roman" w:eastAsia="Times New Roman" w:hAnsi="Times New Roman" w:cs="Times New Roman"/>
                <w:b/>
                <w:sz w:val="24"/>
                <w:szCs w:val="24"/>
                <w:lang w:val="en-US"/>
              </w:rPr>
              <w:t xml:space="preserve">.4) </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1047C6" w:rsidRPr="00A41BAE" w:rsidRDefault="001047C6"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1047C6" w:rsidRPr="00A41BAE" w:rsidRDefault="001047C6"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1047C6" w:rsidRPr="00A41BAE" w:rsidRDefault="001047C6"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1047C6" w:rsidRDefault="001047C6" w:rsidP="00066B4D">
            <w:pPr>
              <w:tabs>
                <w:tab w:val="left" w:pos="567"/>
              </w:tabs>
              <w:spacing w:after="0" w:line="256" w:lineRule="auto"/>
              <w:jc w:val="center"/>
              <w:rPr>
                <w:rFonts w:ascii="Times New Roman" w:eastAsia="Times New Roman" w:hAnsi="Times New Roman" w:cs="Times New Roman"/>
                <w:sz w:val="24"/>
                <w:szCs w:val="24"/>
                <w:lang w:val="en-US"/>
              </w:rPr>
            </w:pPr>
          </w:p>
          <w:p w:rsidR="00066B4D" w:rsidRPr="00A41BAE" w:rsidRDefault="00066B4D" w:rsidP="00066B4D">
            <w:pPr>
              <w:tabs>
                <w:tab w:val="left" w:pos="567"/>
              </w:tabs>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1047C6" w:rsidRPr="00A41BAE" w:rsidRDefault="001047C6"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16" w:type="dxa"/>
            <w:tcBorders>
              <w:top w:val="single" w:sz="4" w:space="0" w:color="auto"/>
              <w:left w:val="single" w:sz="4" w:space="0" w:color="auto"/>
              <w:bottom w:val="single" w:sz="4" w:space="0" w:color="auto"/>
              <w:right w:val="single" w:sz="4" w:space="0" w:color="auto"/>
            </w:tcBorders>
            <w:shd w:val="clear" w:color="auto" w:fill="F7CAAC"/>
          </w:tcPr>
          <w:p w:rsidR="001047C6" w:rsidRPr="00A41BAE" w:rsidRDefault="001047C6" w:rsidP="0060404E">
            <w:pPr>
              <w:tabs>
                <w:tab w:val="left" w:pos="567"/>
              </w:tabs>
              <w:spacing w:after="0" w:line="256" w:lineRule="auto"/>
              <w:jc w:val="center"/>
              <w:rPr>
                <w:rFonts w:ascii="Times New Roman" w:eastAsia="Times New Roman" w:hAnsi="Times New Roman" w:cs="Times New Roman"/>
                <w:sz w:val="24"/>
                <w:szCs w:val="24"/>
                <w:lang w:val="en-US"/>
              </w:rPr>
            </w:pPr>
          </w:p>
        </w:tc>
      </w:tr>
    </w:tbl>
    <w:p w:rsidR="00904DE7" w:rsidRDefault="00904DE7" w:rsidP="0060404E">
      <w:pPr>
        <w:spacing w:after="0" w:line="240" w:lineRule="auto"/>
        <w:rPr>
          <w:rFonts w:ascii="Arial" w:eastAsia="Times New Roman" w:hAnsi="Arial" w:cs="Arial"/>
          <w:sz w:val="20"/>
          <w:szCs w:val="20"/>
        </w:rPr>
        <w:sectPr w:rsidR="00904DE7" w:rsidSect="00904DE7">
          <w:pgSz w:w="16838" w:h="11906" w:orient="landscape"/>
          <w:pgMar w:top="1701" w:right="1701" w:bottom="567" w:left="1134" w:header="567" w:footer="567" w:gutter="0"/>
          <w:cols w:space="1296"/>
          <w:docGrid w:linePitch="360"/>
        </w:sectPr>
      </w:pPr>
    </w:p>
    <w:p w:rsidR="00863660" w:rsidRPr="00A41BAE" w:rsidRDefault="00863660" w:rsidP="0060404E">
      <w:pPr>
        <w:spacing w:after="0" w:line="240" w:lineRule="auto"/>
        <w:rPr>
          <w:rFonts w:ascii="Arial" w:eastAsia="Times New Roman"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F680B">
            <w:pPr>
              <w:spacing w:after="0" w:line="256" w:lineRule="auto"/>
              <w:ind w:left="57"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PASIEKIMŲ RODIKLIAI</w:t>
            </w:r>
          </w:p>
          <w:p w:rsidR="00A41BAE" w:rsidRPr="00A408D1" w:rsidRDefault="00A41BAE" w:rsidP="00DF680B">
            <w:pPr>
              <w:spacing w:after="0" w:line="256" w:lineRule="auto"/>
              <w:ind w:left="57" w:right="113"/>
              <w:jc w:val="both"/>
              <w:rPr>
                <w:rFonts w:ascii="Times New Roman" w:eastAsia="Times New Roman" w:hAnsi="Times New Roman" w:cs="Times New Roman"/>
                <w:i/>
                <w:lang w:val="en-US"/>
              </w:rPr>
            </w:pPr>
            <w:r w:rsidRPr="00A408D1">
              <w:rPr>
                <w:rFonts w:ascii="Times New Roman" w:eastAsia="Times New Roman" w:hAnsi="Times New Roman" w:cs="Times New Roman"/>
                <w:i/>
                <w:lang w:val="en-US"/>
              </w:rPr>
              <w:t>Pildyti tik tas eilutes, kurios yra aktualios pagal vietos projekto pobūdį ir turinį. Vietos projektų pasiekimų rodiklių sąrašas gali būti papildytas pagal konkrečią VPS priemonę ir (arba) veiklos sritį.</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Pasiekimo reikšmė</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452A5A" w:rsidP="00BC610E">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r w:rsidR="00A41BAE" w:rsidRPr="00A41BAE">
              <w:rPr>
                <w:rFonts w:ascii="Times New Roman" w:eastAsia="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F680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&lt;...&gt;</w:t>
            </w:r>
          </w:p>
        </w:tc>
      </w:tr>
    </w:tbl>
    <w:p w:rsidR="00A41BAE" w:rsidRPr="00A41BAE" w:rsidRDefault="00A41BAE" w:rsidP="0060404E">
      <w:pPr>
        <w:spacing w:after="0" w:line="240" w:lineRule="auto"/>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ATITIKTIS HORIZONTALIOSIOMS ES POLITIKOS SRITIMS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Pagrindimas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BC610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Darniam vystymuisi, įskaitant aplinkosaugą ir klimato kaitos mažinimo veiksmus: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BC610E">
            <w:pPr>
              <w:spacing w:after="0" w:line="256" w:lineRule="auto"/>
              <w:jc w:val="center"/>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neigiamos įtakos;</w:t>
            </w:r>
          </w:p>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8C4314" w:rsidRDefault="008C4314" w:rsidP="008C4314">
            <w:pPr>
              <w:spacing w:after="0" w:line="256" w:lineRule="auto"/>
              <w:jc w:val="both"/>
              <w:rPr>
                <w:rFonts w:ascii="Times New Roman" w:eastAsia="Times New Roman" w:hAnsi="Times New Roman" w:cs="Times New Roman"/>
                <w:sz w:val="24"/>
                <w:szCs w:val="24"/>
                <w:lang w:val="en-US"/>
              </w:rPr>
            </w:pPr>
            <w:r w:rsidRPr="008C4314">
              <w:rPr>
                <w:rFonts w:ascii="Times New Roman" w:hAnsi="Times New Roman" w:cs="Times New Roman"/>
                <w:i/>
              </w:rPr>
              <w:t>Turi būti pagrįsta, kad numatytos investicijos/veiklos  turi teigiamos įtakos darniam vystymuisi arba yra neutralios šiuo aspektu (pavyzdžiui, teigiama įtaka darniam vystymuisi gali būti įrodoma pagrindžiant, kad vietos projekte numatytos investicijos/veiklos  prisideda sprendžiant socialines problemas)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BC610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Moterų ir vyrų lygioms galimybėms: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BC610E">
            <w:pPr>
              <w:spacing w:after="0" w:line="256" w:lineRule="auto"/>
              <w:jc w:val="center"/>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7D282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7D2827" w:rsidP="0060404E">
            <w:pPr>
              <w:spacing w:after="0" w:line="256" w:lineRule="auto"/>
              <w:ind w:right="57"/>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8C4314" w:rsidRDefault="008C4314" w:rsidP="008C4314">
            <w:pPr>
              <w:spacing w:after="0" w:line="256" w:lineRule="auto"/>
              <w:jc w:val="both"/>
              <w:rPr>
                <w:rFonts w:ascii="Times New Roman" w:eastAsia="Times New Roman" w:hAnsi="Times New Roman" w:cs="Times New Roman"/>
                <w:sz w:val="24"/>
                <w:szCs w:val="24"/>
                <w:lang w:val="en-US"/>
              </w:rPr>
            </w:pPr>
            <w:r w:rsidRPr="008C4314">
              <w:rPr>
                <w:rFonts w:ascii="Times New Roman" w:hAnsi="Times New Roman" w:cs="Times New Roman"/>
                <w:i/>
              </w:rPr>
              <w:t>Turi būti pagrįsta, kad numatytos investicijos/veiklos turi teigiamos įtakos moterų ir vyrų lygioms galimybėms arba yra neutralios šiuo aspektu.</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BC610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7D282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7D282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7D282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C173AD">
              <w:rPr>
                <w:rFonts w:ascii="Times New Roman" w:eastAsia="Times New Roman" w:hAnsi="Times New Roman" w:cs="Times New Roman"/>
                <w:sz w:val="24"/>
                <w:szCs w:val="24"/>
              </w:rPr>
            </w:r>
            <w:r w:rsidR="00C173AD">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8C4314" w:rsidP="008C4314">
            <w:pPr>
              <w:spacing w:after="0" w:line="256" w:lineRule="auto"/>
              <w:ind w:right="113"/>
              <w:jc w:val="both"/>
              <w:rPr>
                <w:rFonts w:ascii="Times New Roman" w:eastAsia="Times New Roman" w:hAnsi="Times New Roman" w:cs="Times New Roman"/>
                <w:sz w:val="24"/>
                <w:szCs w:val="24"/>
                <w:lang w:val="en-US"/>
              </w:rPr>
            </w:pPr>
            <w:r w:rsidRPr="008C4314">
              <w:rPr>
                <w:rFonts w:ascii="Times New Roman" w:hAnsi="Times New Roman" w:cs="Times New Roman"/>
                <w:i/>
              </w:rPr>
              <w:t>Turi būti pagrįsta, kad numatytos investicijos/veiklos turi teigiamos įtakos nediskriminavimo skatinimui (arba yra neutralios šiuo aspektu)  dėl tautinės kilmės, religijos ar įsitikinimų, negalios, amžiaus (išskyrus jaunų žmonių iki 40 m. pozityviąją diskriminaciją, kuri yra leidžiama įgyvendinant VPS),</w:t>
            </w:r>
            <w:r>
              <w:rPr>
                <w:i/>
              </w:rPr>
              <w:t xml:space="preserve"> </w:t>
            </w:r>
            <w:r w:rsidRPr="008C4314">
              <w:rPr>
                <w:rFonts w:ascii="Times New Roman" w:hAnsi="Times New Roman" w:cs="Times New Roman"/>
                <w:i/>
              </w:rPr>
              <w:t>šeimyninės padėties, lytinės orientacijos ir pan.</w:t>
            </w: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VYKDYTOJO ĮSIPAREIGOJIMAI</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C80E1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086F3B" w:rsidRDefault="00A41BAE" w:rsidP="00086F3B">
            <w:pPr>
              <w:spacing w:after="0" w:line="256" w:lineRule="auto"/>
              <w:ind w:left="57"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Bendrieji įsipareigojimai:</w:t>
            </w:r>
          </w:p>
        </w:tc>
      </w:tr>
      <w:tr w:rsidR="00086F3B" w:rsidRPr="00A41BAE" w:rsidTr="00086F3B">
        <w:trPr>
          <w:trHeight w:val="346"/>
        </w:trPr>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B34DEB">
              <w:rPr>
                <w:rFonts w:ascii="Times New Roman" w:hAnsi="Times New Roman" w:cs="Times New Roman"/>
                <w:shd w:val="clear" w:color="auto" w:fill="FFFFFF"/>
              </w:rPr>
              <w:t>nenutraukti gamybinės veiklos ir neperkelti jos už Kupiškio rajono VVG teritorijos ribų;</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8.1.2.</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nepakeisti nekilnojamojo turto arba jo dalies, į kurią investuojama, nuosavybės teisių;</w:t>
            </w:r>
          </w:p>
        </w:tc>
      </w:tr>
      <w:tr w:rsidR="00086F3B" w:rsidRPr="00A41BAE" w:rsidTr="00C44590">
        <w:trPr>
          <w:trHeight w:val="1808"/>
        </w:trPr>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8.1.3</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nepakeisti veiklos pobūdžio, tikslų ar įgyvendinimo sąlygų, kai tokie veiksmai pakenkia pradiniams vietos projekto tikslams. Jeigu vietos projekto vykdytojas planuoja daryti bet kokius šiame FSA papunktyje minimų vietos projektų pakeitimus, iki vietos projekto pakeitimų pradžios turi apie tai informuoti Kupiškio rajono VVG ir Agentūrą. Galutinį sprendimą dėl planuojamų vietos projekto pakeitimų neigiamos įtakos pradiniams vietos projekto tikslams buvimo arba nebuvimo priima Agentūra;</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C80E1E">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 xml:space="preserve">viešinti gautą paramą </w:t>
            </w:r>
            <w:r w:rsidRPr="00EC4E3F">
              <w:rPr>
                <w:rFonts w:ascii="Times New Roman" w:hAnsi="Times New Roman" w:cs="Times New Roman"/>
                <w:color w:val="000000"/>
              </w:rPr>
              <w:t xml:space="preserve">nustatyta </w:t>
            </w:r>
            <w:r w:rsidRPr="00EC4E3F">
              <w:rPr>
                <w:rFonts w:ascii="Times New Roman" w:hAnsi="Times New Roman" w:cs="Times New Roman"/>
              </w:rPr>
              <w:t xml:space="preserve">tvarka. </w:t>
            </w:r>
            <w:r w:rsidRPr="00EC4E3F">
              <w:rPr>
                <w:rFonts w:ascii="Times New Roman" w:hAnsi="Times New Roman" w:cs="Times New Roman"/>
                <w:color w:val="000000"/>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hAnsi="Times New Roman" w:cs="Times New Roman"/>
                <w:color w:val="000000"/>
              </w:rPr>
              <w:t>8.1.5</w:t>
            </w:r>
            <w:r w:rsidR="00C44590">
              <w:rPr>
                <w:rFonts w:ascii="Times New Roman" w:hAnsi="Times New Roman" w:cs="Times New Roman"/>
                <w:color w:val="000000"/>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Kupiškio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8.1.6</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C15BEA">
              <w:rPr>
                <w:rFonts w:ascii="Times New Roman" w:hAnsi="Times New Roman" w:cs="Times New Roman"/>
              </w:rPr>
              <w:t>su vietos projektu susijusių finansinių operacijų įrašus atskirti nuo kitų vietos projekto vykdytojo vykdomų finansinių operacijų;</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8.1.7</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AA5A08">
            <w:pPr>
              <w:ind w:left="57" w:right="57"/>
              <w:jc w:val="both"/>
              <w:rPr>
                <w:rFonts w:ascii="Times New Roman" w:hAnsi="Times New Roman" w:cs="Times New Roman"/>
              </w:rPr>
            </w:pPr>
            <w:r w:rsidRPr="00EC4E3F">
              <w:rPr>
                <w:rFonts w:ascii="Times New Roman" w:hAnsi="Times New Roman" w:cs="Times New Roman"/>
              </w:rPr>
              <w:t>siekiant palankaus sprendimo, nedaryti įtakos vietos projektą vertinantiems Kupiškio rajono VVG darbuotojams, sprendimą dėl vietos projekto finansavimo priimančiam Kupiškio rajono VVG valdymo organui arba atskiriems jo nariams, Agentūrai, Ministerijai;</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8.1.8</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D3783C">
            <w:pPr>
              <w:ind w:left="57" w:right="57"/>
              <w:jc w:val="both"/>
              <w:rPr>
                <w:rFonts w:ascii="Times New Roman" w:hAnsi="Times New Roman" w:cs="Times New Roman"/>
              </w:rPr>
            </w:pPr>
            <w:r w:rsidRPr="00EC4E3F">
              <w:rPr>
                <w:rFonts w:ascii="Times New Roman" w:hAnsi="Times New Roman" w:cs="Times New Roman"/>
              </w:rPr>
              <w:t>sudaryti sąlygas asmenims, turintiems teisę audituoti ir (arba) kontroliuoti vietos projekto įgyvendinimą (Kupiškio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8.1.9</w:t>
            </w:r>
            <w:r w:rsidR="00C44590">
              <w:rPr>
                <w:rFonts w:ascii="Times New Roman" w:eastAsia="Times New Roman" w:hAnsi="Times New Roman" w:cs="Times New Roman"/>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86F3B" w:rsidRPr="00EC4E3F" w:rsidRDefault="00086F3B" w:rsidP="00D3783C">
            <w:pPr>
              <w:ind w:left="57" w:right="57"/>
              <w:jc w:val="both"/>
              <w:rPr>
                <w:rFonts w:ascii="Times New Roman" w:hAnsi="Times New Roman" w:cs="Times New Roman"/>
              </w:rPr>
            </w:pPr>
            <w:r w:rsidRPr="00086F3B">
              <w:rPr>
                <w:rFonts w:ascii="Times New Roman" w:hAnsi="Times New Roman" w:cs="Times New Roman"/>
              </w:rPr>
              <w:t>teikti Kupiškio rajono VVG ir (arba) Agentūrai visą informaciją ir duomenis, susijusius su vietos projekto įgyvendinimu, reikalingus vietos projekto įgyvendinimo valdymui, stebėsenai ir vertinimui atlikti.</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96335" w:rsidP="0060404E">
            <w:pPr>
              <w:spacing w:after="0" w:line="256" w:lineRule="auto"/>
              <w:ind w:right="113"/>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8.2</w:t>
            </w:r>
            <w:r w:rsidR="00A41BAE" w:rsidRPr="00A41BAE">
              <w:rPr>
                <w:rFonts w:ascii="Times New Roman" w:eastAsia="Times New Roman" w:hAnsi="Times New Roman" w:cs="Times New Roman"/>
                <w:b/>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Papildomi įsipareigojimai:</w:t>
            </w:r>
          </w:p>
        </w:tc>
      </w:tr>
      <w:tr w:rsidR="008C4314" w:rsidRPr="00A41BAE" w:rsidTr="00085E21">
        <w:trPr>
          <w:trHeight w:val="641"/>
        </w:trPr>
        <w:tc>
          <w:tcPr>
            <w:tcW w:w="847" w:type="dxa"/>
            <w:tcBorders>
              <w:top w:val="single" w:sz="4" w:space="0" w:color="auto"/>
              <w:left w:val="single" w:sz="4" w:space="0" w:color="auto"/>
              <w:bottom w:val="single" w:sz="4" w:space="0" w:color="auto"/>
              <w:right w:val="single" w:sz="4" w:space="0" w:color="auto"/>
            </w:tcBorders>
            <w:hideMark/>
          </w:tcPr>
          <w:p w:rsidR="008C4314" w:rsidRPr="00A41BAE" w:rsidRDefault="008C4314"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w:t>
            </w:r>
            <w:r w:rsidRPr="00A41BAE">
              <w:rPr>
                <w:rFonts w:ascii="Times New Roman" w:eastAsia="Times New Roman" w:hAnsi="Times New Roman" w:cs="Times New Roman"/>
                <w:sz w:val="24"/>
                <w:szCs w:val="24"/>
                <w:lang w:val="en-US"/>
              </w:rPr>
              <w:t>.1.</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Įgyvendinti projektą per 24 (dvidešimt keturis) mėnesius nuo paramos sutarties pasirašymo dienos, bet ne vėliau kaip iki 2023 m. balandžio 1 d.</w:t>
            </w:r>
          </w:p>
        </w:tc>
      </w:tr>
      <w:tr w:rsidR="008C4314" w:rsidRPr="00A41BAE" w:rsidTr="00085E21">
        <w:trPr>
          <w:trHeight w:val="128"/>
        </w:trPr>
        <w:tc>
          <w:tcPr>
            <w:tcW w:w="847" w:type="dxa"/>
            <w:tcBorders>
              <w:top w:val="single" w:sz="4" w:space="0" w:color="auto"/>
              <w:left w:val="single" w:sz="4" w:space="0" w:color="auto"/>
              <w:bottom w:val="single" w:sz="4" w:space="0" w:color="auto"/>
              <w:right w:val="single" w:sz="4" w:space="0" w:color="auto"/>
            </w:tcBorders>
            <w:hideMark/>
          </w:tcPr>
          <w:p w:rsidR="008C4314" w:rsidRPr="00A41BAE" w:rsidRDefault="008C4314" w:rsidP="00A96335">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2</w:t>
            </w:r>
            <w:r w:rsidRPr="00A41BAE">
              <w:rPr>
                <w:rFonts w:ascii="Times New Roman" w:eastAsia="Times New Roman" w:hAnsi="Times New Roman" w:cs="Times New Roman"/>
                <w:sz w:val="24"/>
                <w:szCs w:val="24"/>
                <w:lang w:val="en-US"/>
              </w:rPr>
              <w:t>.2.</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color w:val="000000"/>
              </w:rPr>
              <w:t xml:space="preserve">Nepakeisti veiklos pobūdžio, tikslų ar projekto įgyvendinimo sąlygų, kai tokie veiksmai pakenkia </w:t>
            </w:r>
            <w:r w:rsidRPr="008C4314">
              <w:rPr>
                <w:rFonts w:ascii="Times New Roman" w:hAnsi="Times New Roman" w:cs="Times New Roman"/>
                <w:color w:val="000000"/>
              </w:rPr>
              <w:lastRenderedPageBreak/>
              <w:t>pradiniams projekto tikslams.</w:t>
            </w:r>
          </w:p>
        </w:tc>
      </w:tr>
      <w:tr w:rsidR="008C4314" w:rsidRPr="00A41BAE" w:rsidTr="00085E21">
        <w:trPr>
          <w:trHeight w:val="626"/>
        </w:trPr>
        <w:tc>
          <w:tcPr>
            <w:tcW w:w="847" w:type="dxa"/>
            <w:tcBorders>
              <w:top w:val="single" w:sz="4" w:space="0" w:color="auto"/>
              <w:left w:val="single" w:sz="4" w:space="0" w:color="auto"/>
              <w:bottom w:val="single" w:sz="4" w:space="0" w:color="auto"/>
              <w:right w:val="single" w:sz="4" w:space="0" w:color="auto"/>
            </w:tcBorders>
            <w:hideMark/>
          </w:tcPr>
          <w:p w:rsidR="008C4314" w:rsidRPr="00A41BAE" w:rsidRDefault="008C4314"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8.2.3.</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Pateikti galutinę projekto įgyvendinimo ataskaitą, o projekto kontrolės laikotarpiu užbaigto projekto metines ataskaitas.</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Pr="00A41BAE" w:rsidRDefault="008C4314"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8.2.4.</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color w:val="000000"/>
                <w:spacing w:val="4"/>
              </w:rPr>
              <w:t> </w:t>
            </w:r>
            <w:r w:rsidRPr="008C4314">
              <w:rPr>
                <w:rFonts w:ascii="Times New Roman" w:hAnsi="Times New Roman" w:cs="Times New Roman"/>
                <w:color w:val="000000"/>
              </w:rPr>
              <w:t>Įvykus įvykiui, kurio metu buvo sugadintas ar sunaikintas paramos lėšomis įsigytas ar sukurtas turtas, atkurti turtą ne mažesne negu atkuriamąja turto verte ir ne blogesnių techninių parametrų.</w:t>
            </w:r>
          </w:p>
        </w:tc>
      </w:tr>
      <w:tr w:rsidR="008C4314" w:rsidRPr="00A41BAE" w:rsidTr="00085E21">
        <w:trPr>
          <w:trHeight w:val="888"/>
        </w:trPr>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8.2.5.</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color w:val="000000"/>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8.2.6.</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ne vėliau kaip per 10 darbo dienų pranešti Agentūrai apie bet kurių duomenų, nurodytų pateiktoje ir užregistruotoje paramos paraiškoje, taip pat apie savo rekvizitų pasikeitimus.</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8.2.7.</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užtikrinti, kad projekte numatytos išlaidos nebus finansuojamos iš kitų ES fondų ir kitų viešųjų lėšų.</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8.2.8.</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kad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8.2.9.</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8.2.10.</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neperleisti teisių ir įsipareigojimų, kylančių iš šios paraiškos, tretiesiems asmenims be rašytinio Agentūros sutikimo.</w:t>
            </w:r>
          </w:p>
        </w:tc>
      </w:tr>
      <w:tr w:rsidR="008C4314" w:rsidRPr="00A41BAE" w:rsidTr="00085E21">
        <w:trPr>
          <w:trHeight w:val="900"/>
        </w:trPr>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8.2.11.</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užbaigus statybos darbus pateikti statybos užbaigimo dokumentus, kai jie privalomi pagal teisės aktų nuostatas (ne vėliau kaip su paskutiniuoju mokėjimo prašymu.</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8.2.12.</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pasibaigus  projekto kontrolės laikotarpiui, užtikrinti projekto investicijų tęstinumą, sukurtos infrastruktūros priežiūrą.</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8.2.13.</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rPr>
              <w:t>Įsipareigoja užtikrinti, kad projekto įgyvendinimui bus naudojamos prekės, kurios atitinka taikytinus ES ir nacionalinius standartus, naujos, prekės bus nenaudotos, ir neviršijančios vidutinių rinkoje egzistuojančių kainų.</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r>
              <w:rPr>
                <w:rFonts w:ascii="Times New Roman" w:eastAsia="Times New Roman" w:hAnsi="Times New Roman" w:cs="Times New Roman"/>
                <w:sz w:val="24"/>
                <w:szCs w:val="24"/>
                <w:lang w:val="en-US"/>
              </w:rPr>
              <w:t>8.2.14.</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rPr>
            </w:pPr>
            <w:r w:rsidRPr="008C4314">
              <w:rPr>
                <w:rFonts w:ascii="Times New Roman" w:hAnsi="Times New Roman" w:cs="Times New Roman"/>
                <w:color w:val="000000"/>
              </w:rPr>
              <w:t>Kai turtas yra pertvarkomas naujai paskirčiai, paramos gavėjas privalo su paskutiniu mokėjimo prašymu ir galutine projekto įgyvendinimo ataskaita pateikti Agentūrai dokumentus, įrodančius, kad nekilnojamojo turto aktuali paskirtis yra įregistruota VĮ Registro centre nustatyta tvarka, arba pateikti dokumentus, įrodančius, kad jau yra pradėtos registravimo procedūros dėl nekilnojamojo turto naujos aktualios paskirties registravimo.</w:t>
            </w:r>
          </w:p>
        </w:tc>
      </w:tr>
      <w:tr w:rsidR="008C4314" w:rsidRPr="00A41BAE" w:rsidTr="00086F3B">
        <w:tc>
          <w:tcPr>
            <w:tcW w:w="847" w:type="dxa"/>
            <w:tcBorders>
              <w:top w:val="single" w:sz="4" w:space="0" w:color="auto"/>
              <w:left w:val="single" w:sz="4" w:space="0" w:color="auto"/>
              <w:bottom w:val="single" w:sz="4" w:space="0" w:color="auto"/>
              <w:right w:val="single" w:sz="4" w:space="0" w:color="auto"/>
            </w:tcBorders>
          </w:tcPr>
          <w:p w:rsidR="008C4314" w:rsidRDefault="008C431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8.2.15.</w:t>
            </w:r>
          </w:p>
        </w:tc>
        <w:tc>
          <w:tcPr>
            <w:tcW w:w="8790" w:type="dxa"/>
            <w:tcBorders>
              <w:top w:val="single" w:sz="4" w:space="0" w:color="auto"/>
              <w:left w:val="single" w:sz="4" w:space="0" w:color="auto"/>
              <w:bottom w:val="single" w:sz="4" w:space="0" w:color="auto"/>
              <w:right w:val="single" w:sz="4" w:space="0" w:color="auto"/>
            </w:tcBorders>
          </w:tcPr>
          <w:p w:rsidR="008C4314" w:rsidRPr="008C4314" w:rsidRDefault="008C4314" w:rsidP="00825B34">
            <w:pPr>
              <w:jc w:val="both"/>
              <w:rPr>
                <w:rFonts w:ascii="Times New Roman" w:hAnsi="Times New Roman" w:cs="Times New Roman"/>
                <w:color w:val="000000"/>
              </w:rPr>
            </w:pPr>
            <w:r w:rsidRPr="008C4314">
              <w:rPr>
                <w:rFonts w:ascii="Times New Roman" w:hAnsi="Times New Roman" w:cs="Times New Roman"/>
                <w:color w:val="000000"/>
              </w:rPr>
              <w:t xml:space="preserve">Jei prie paraiškos pateikti partnerio ketinimo dalyvauti projekte ketinimų protokolai ir (ar) kito tai </w:t>
            </w:r>
            <w:r w:rsidRPr="008C4314">
              <w:rPr>
                <w:rFonts w:ascii="Times New Roman" w:hAnsi="Times New Roman" w:cs="Times New Roman"/>
                <w:color w:val="000000"/>
              </w:rPr>
              <w:lastRenderedPageBreak/>
              <w:t>įrodantys dokumentai, pareiškėjas įsipareigoja pateikti jungtinės veiklos sutartį iki  vietos projekto naudos ir kokybės vertinimo pabaigos.</w:t>
            </w:r>
          </w:p>
        </w:tc>
      </w:tr>
    </w:tbl>
    <w:p w:rsidR="00A41BAE" w:rsidRDefault="00A41BAE" w:rsidP="0060404E">
      <w:pPr>
        <w:spacing w:after="0" w:line="240" w:lineRule="auto"/>
        <w:ind w:right="113"/>
        <w:jc w:val="center"/>
        <w:rPr>
          <w:rFonts w:ascii="Times New Roman" w:eastAsia="Times New Roman" w:hAnsi="Times New Roman" w:cs="Times New Roman"/>
          <w:sz w:val="24"/>
          <w:szCs w:val="24"/>
        </w:rPr>
      </w:pPr>
    </w:p>
    <w:p w:rsidR="008C4314" w:rsidRDefault="008C4314" w:rsidP="0060404E">
      <w:pPr>
        <w:spacing w:after="0" w:line="240" w:lineRule="auto"/>
        <w:ind w:right="113"/>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C4314" w:rsidRPr="008C4314" w:rsidTr="00825B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C4314" w:rsidRPr="008C4314" w:rsidRDefault="008C4314" w:rsidP="008A533A">
            <w:pPr>
              <w:spacing w:after="0" w:line="240" w:lineRule="auto"/>
              <w:jc w:val="center"/>
              <w:rPr>
                <w:rFonts w:ascii="Times New Roman" w:hAnsi="Times New Roman" w:cs="Times New Roman"/>
                <w:b/>
                <w:sz w:val="24"/>
                <w:szCs w:val="24"/>
              </w:rPr>
            </w:pPr>
            <w:r w:rsidRPr="008C4314">
              <w:rPr>
                <w:rFonts w:ascii="Times New Roman" w:hAnsi="Times New Roman" w:cs="Times New Roman"/>
                <w:b/>
                <w:sz w:val="24"/>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C4314" w:rsidRPr="008C4314" w:rsidRDefault="008C4314" w:rsidP="008A533A">
            <w:pPr>
              <w:spacing w:after="0" w:line="240" w:lineRule="auto"/>
              <w:jc w:val="both"/>
              <w:rPr>
                <w:rFonts w:ascii="Times New Roman" w:hAnsi="Times New Roman" w:cs="Times New Roman"/>
                <w:b/>
                <w:sz w:val="24"/>
                <w:szCs w:val="24"/>
              </w:rPr>
            </w:pPr>
            <w:r w:rsidRPr="008C4314">
              <w:rPr>
                <w:rFonts w:ascii="Times New Roman" w:hAnsi="Times New Roman" w:cs="Times New Roman"/>
                <w:b/>
                <w:sz w:val="24"/>
                <w:szCs w:val="24"/>
              </w:rPr>
              <w:t>VIETOS PROJEKTUI ĮGYVENDINTI PASIRINKTAS IŠLAIDŲ MOKĖJIMO BŪDAS</w:t>
            </w:r>
          </w:p>
        </w:tc>
      </w:tr>
      <w:tr w:rsidR="008C4314" w:rsidRPr="008C4314" w:rsidTr="00825B34">
        <w:tc>
          <w:tcPr>
            <w:tcW w:w="959"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t>II</w:t>
            </w:r>
          </w:p>
        </w:tc>
      </w:tr>
      <w:tr w:rsidR="008C4314" w:rsidRPr="008C4314" w:rsidTr="00825B34">
        <w:tc>
          <w:tcPr>
            <w:tcW w:w="959"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b/>
                <w:sz w:val="24"/>
                <w:szCs w:val="24"/>
              </w:rPr>
            </w:pPr>
            <w:r w:rsidRPr="008C4314">
              <w:rPr>
                <w:rFonts w:ascii="Times New Roman" w:hAnsi="Times New Roman" w:cs="Times New Roman"/>
                <w:b/>
                <w:sz w:val="24"/>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8C4314" w:rsidRDefault="008C4314" w:rsidP="008A533A">
            <w:pPr>
              <w:spacing w:after="0" w:line="240" w:lineRule="auto"/>
              <w:rPr>
                <w:rFonts w:ascii="Times New Roman" w:hAnsi="Times New Roman" w:cs="Times New Roman"/>
                <w:b/>
                <w:sz w:val="24"/>
                <w:szCs w:val="24"/>
              </w:rPr>
            </w:pPr>
            <w:r w:rsidRPr="008C4314">
              <w:rPr>
                <w:rFonts w:ascii="Times New Roman" w:hAnsi="Times New Roman" w:cs="Times New Roman"/>
                <w:b/>
                <w:sz w:val="24"/>
                <w:szCs w:val="24"/>
              </w:rPr>
              <w:t xml:space="preserve">Išlaidų mokėjimo būdas </w:t>
            </w:r>
          </w:p>
          <w:p w:rsidR="008C4314" w:rsidRPr="008C4314" w:rsidRDefault="008C4314" w:rsidP="008A533A">
            <w:pPr>
              <w:spacing w:after="0" w:line="240" w:lineRule="auto"/>
              <w:rPr>
                <w:rFonts w:ascii="Times New Roman" w:hAnsi="Times New Roman" w:cs="Times New Roman"/>
                <w:i/>
                <w:sz w:val="24"/>
                <w:szCs w:val="24"/>
              </w:rPr>
            </w:pPr>
            <w:r w:rsidRPr="008C4314">
              <w:rPr>
                <w:rFonts w:ascii="Times New Roman" w:hAnsi="Times New Roman" w:cs="Times New Roman"/>
                <w:i/>
                <w:sz w:val="24"/>
                <w:szCs w:val="24"/>
              </w:rPr>
              <w:t>Turi būti nurodytas vienas paramos lėšų išmokėjimo būdas, pagal kurį bus įgyvendinamas vietos projektas.</w:t>
            </w:r>
          </w:p>
        </w:tc>
      </w:tr>
      <w:tr w:rsidR="008C4314" w:rsidRPr="008C4314" w:rsidTr="00825B34">
        <w:tc>
          <w:tcPr>
            <w:tcW w:w="959"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t>9.1.</w:t>
            </w:r>
          </w:p>
        </w:tc>
        <w:tc>
          <w:tcPr>
            <w:tcW w:w="567"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fldChar w:fldCharType="begin">
                <w:ffData>
                  <w:name w:val="Check21"/>
                  <w:enabled/>
                  <w:calcOnExit w:val="0"/>
                  <w:checkBox>
                    <w:sizeAuto/>
                    <w:default w:val="0"/>
                  </w:checkBox>
                </w:ffData>
              </w:fldChar>
            </w:r>
            <w:r w:rsidRPr="008C4314">
              <w:rPr>
                <w:rFonts w:ascii="Times New Roman" w:hAnsi="Times New Roman" w:cs="Times New Roman"/>
                <w:sz w:val="24"/>
                <w:szCs w:val="24"/>
              </w:rPr>
              <w:instrText xml:space="preserve"> FORMCHECKBOX </w:instrText>
            </w:r>
            <w:r w:rsidR="00C173AD">
              <w:rPr>
                <w:rFonts w:ascii="Times New Roman" w:hAnsi="Times New Roman" w:cs="Times New Roman"/>
                <w:sz w:val="24"/>
                <w:szCs w:val="24"/>
              </w:rPr>
            </w:r>
            <w:r w:rsidR="00C173AD">
              <w:rPr>
                <w:rFonts w:ascii="Times New Roman" w:hAnsi="Times New Roman" w:cs="Times New Roman"/>
                <w:sz w:val="24"/>
                <w:szCs w:val="24"/>
              </w:rPr>
              <w:fldChar w:fldCharType="separate"/>
            </w:r>
            <w:r w:rsidRPr="008C4314">
              <w:rPr>
                <w:rFonts w:ascii="Times New Roman" w:hAnsi="Times New Roman" w:cs="Times New Roman"/>
                <w:sz w:val="24"/>
                <w:szCs w:val="24"/>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both"/>
              <w:rPr>
                <w:rFonts w:ascii="Times New Roman" w:hAnsi="Times New Roman" w:cs="Times New Roman"/>
                <w:sz w:val="24"/>
                <w:szCs w:val="24"/>
              </w:rPr>
            </w:pPr>
            <w:r w:rsidRPr="008C4314">
              <w:rPr>
                <w:rFonts w:ascii="Times New Roman" w:hAnsi="Times New Roman" w:cs="Times New Roman"/>
                <w:sz w:val="24"/>
                <w:szCs w:val="24"/>
              </w:rPr>
              <w:t>Išlaidų kompensavimo</w:t>
            </w:r>
          </w:p>
        </w:tc>
      </w:tr>
      <w:tr w:rsidR="008C4314" w:rsidRPr="008C4314" w:rsidTr="00825B34">
        <w:tc>
          <w:tcPr>
            <w:tcW w:w="959"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t>9.2.</w:t>
            </w:r>
          </w:p>
        </w:tc>
        <w:tc>
          <w:tcPr>
            <w:tcW w:w="567"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fldChar w:fldCharType="begin">
                <w:ffData>
                  <w:name w:val="Check21"/>
                  <w:enabled/>
                  <w:calcOnExit w:val="0"/>
                  <w:checkBox>
                    <w:sizeAuto/>
                    <w:default w:val="0"/>
                  </w:checkBox>
                </w:ffData>
              </w:fldChar>
            </w:r>
            <w:r w:rsidRPr="008C4314">
              <w:rPr>
                <w:rFonts w:ascii="Times New Roman" w:hAnsi="Times New Roman" w:cs="Times New Roman"/>
                <w:sz w:val="24"/>
                <w:szCs w:val="24"/>
              </w:rPr>
              <w:instrText xml:space="preserve"> FORMCHECKBOX </w:instrText>
            </w:r>
            <w:r w:rsidR="00C173AD">
              <w:rPr>
                <w:rFonts w:ascii="Times New Roman" w:hAnsi="Times New Roman" w:cs="Times New Roman"/>
                <w:sz w:val="24"/>
                <w:szCs w:val="24"/>
              </w:rPr>
            </w:r>
            <w:r w:rsidR="00C173AD">
              <w:rPr>
                <w:rFonts w:ascii="Times New Roman" w:hAnsi="Times New Roman" w:cs="Times New Roman"/>
                <w:sz w:val="24"/>
                <w:szCs w:val="24"/>
              </w:rPr>
              <w:fldChar w:fldCharType="separate"/>
            </w:r>
            <w:r w:rsidRPr="008C4314">
              <w:rPr>
                <w:rFonts w:ascii="Times New Roman" w:hAnsi="Times New Roman" w:cs="Times New Roman"/>
                <w:sz w:val="24"/>
                <w:szCs w:val="24"/>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both"/>
              <w:rPr>
                <w:rFonts w:ascii="Times New Roman" w:hAnsi="Times New Roman" w:cs="Times New Roman"/>
                <w:sz w:val="24"/>
                <w:szCs w:val="24"/>
              </w:rPr>
            </w:pPr>
            <w:r w:rsidRPr="008C4314">
              <w:rPr>
                <w:rFonts w:ascii="Times New Roman" w:hAnsi="Times New Roman" w:cs="Times New Roman"/>
                <w:sz w:val="24"/>
                <w:szCs w:val="24"/>
              </w:rPr>
              <w:t>Išlaidų kompensavimo su avanso mokėjimu, kai avansas nėra EK tinkamos deklaruoti išlaidos</w:t>
            </w:r>
          </w:p>
        </w:tc>
      </w:tr>
      <w:tr w:rsidR="008C4314" w:rsidRPr="008C4314" w:rsidTr="00825B34">
        <w:tc>
          <w:tcPr>
            <w:tcW w:w="959"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t>9.3.</w:t>
            </w:r>
          </w:p>
        </w:tc>
        <w:tc>
          <w:tcPr>
            <w:tcW w:w="567"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center"/>
              <w:rPr>
                <w:rFonts w:ascii="Times New Roman" w:hAnsi="Times New Roman" w:cs="Times New Roman"/>
                <w:sz w:val="24"/>
                <w:szCs w:val="24"/>
              </w:rPr>
            </w:pPr>
            <w:r w:rsidRPr="008C4314">
              <w:rPr>
                <w:rFonts w:ascii="Times New Roman" w:hAnsi="Times New Roman" w:cs="Times New Roman"/>
                <w:sz w:val="24"/>
                <w:szCs w:val="24"/>
              </w:rPr>
              <w:fldChar w:fldCharType="begin">
                <w:ffData>
                  <w:name w:val="Check21"/>
                  <w:enabled/>
                  <w:calcOnExit w:val="0"/>
                  <w:checkBox>
                    <w:sizeAuto/>
                    <w:default w:val="0"/>
                  </w:checkBox>
                </w:ffData>
              </w:fldChar>
            </w:r>
            <w:r w:rsidRPr="008C4314">
              <w:rPr>
                <w:rFonts w:ascii="Times New Roman" w:hAnsi="Times New Roman" w:cs="Times New Roman"/>
                <w:sz w:val="24"/>
                <w:szCs w:val="24"/>
              </w:rPr>
              <w:instrText xml:space="preserve"> FORMCHECKBOX </w:instrText>
            </w:r>
            <w:r w:rsidR="00C173AD">
              <w:rPr>
                <w:rFonts w:ascii="Times New Roman" w:hAnsi="Times New Roman" w:cs="Times New Roman"/>
                <w:sz w:val="24"/>
                <w:szCs w:val="24"/>
              </w:rPr>
            </w:r>
            <w:r w:rsidR="00C173AD">
              <w:rPr>
                <w:rFonts w:ascii="Times New Roman" w:hAnsi="Times New Roman" w:cs="Times New Roman"/>
                <w:sz w:val="24"/>
                <w:szCs w:val="24"/>
              </w:rPr>
              <w:fldChar w:fldCharType="separate"/>
            </w:r>
            <w:r w:rsidRPr="008C4314">
              <w:rPr>
                <w:rFonts w:ascii="Times New Roman" w:hAnsi="Times New Roman" w:cs="Times New Roman"/>
                <w:sz w:val="24"/>
                <w:szCs w:val="24"/>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rsidR="008C4314" w:rsidRPr="008C4314" w:rsidRDefault="008C4314" w:rsidP="008A533A">
            <w:pPr>
              <w:spacing w:after="0" w:line="240" w:lineRule="auto"/>
              <w:jc w:val="both"/>
              <w:rPr>
                <w:rFonts w:ascii="Times New Roman" w:hAnsi="Times New Roman" w:cs="Times New Roman"/>
                <w:sz w:val="24"/>
                <w:szCs w:val="24"/>
              </w:rPr>
            </w:pPr>
            <w:r w:rsidRPr="008C4314">
              <w:rPr>
                <w:rFonts w:ascii="Times New Roman" w:hAnsi="Times New Roman" w:cs="Times New Roman"/>
                <w:sz w:val="24"/>
                <w:szCs w:val="24"/>
              </w:rPr>
              <w:t>Sąskaitų apmokėjimo</w:t>
            </w:r>
          </w:p>
        </w:tc>
      </w:tr>
    </w:tbl>
    <w:p w:rsidR="008C4314" w:rsidRDefault="008C4314" w:rsidP="008C4314">
      <w:pPr>
        <w:spacing w:after="0" w:line="240" w:lineRule="auto"/>
        <w:ind w:right="113"/>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230"/>
        <w:gridCol w:w="1804"/>
        <w:gridCol w:w="1700"/>
        <w:gridCol w:w="1557"/>
        <w:gridCol w:w="1384"/>
      </w:tblGrid>
      <w:tr w:rsidR="008A533A" w:rsidRPr="008A533A" w:rsidTr="00825B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 xml:space="preserve">MOKĖJIMO PRAŠYMŲ TEIKIMO INFORMACIJA </w:t>
            </w:r>
          </w:p>
          <w:p w:rsidR="008A533A" w:rsidRPr="008A533A" w:rsidRDefault="008A533A" w:rsidP="008A533A">
            <w:pPr>
              <w:spacing w:after="0" w:line="240" w:lineRule="auto"/>
              <w:jc w:val="both"/>
              <w:rPr>
                <w:rFonts w:ascii="Times New Roman" w:hAnsi="Times New Roman" w:cs="Times New Roman"/>
                <w:i/>
                <w:sz w:val="24"/>
                <w:szCs w:val="24"/>
              </w:rPr>
            </w:pPr>
            <w:r w:rsidRPr="008A533A">
              <w:rPr>
                <w:rFonts w:ascii="Times New Roman" w:hAnsi="Times New Roman" w:cs="Times New Roman"/>
                <w:i/>
                <w:sz w:val="24"/>
                <w:szCs w:val="24"/>
              </w:rPr>
              <w:t>Jeigu 9 dalyje pasirenkamas kompensavimo su avanso mokėjimu, kai avansas nėra EK tinkamos deklaruoti išlaidos, būdas, informacija apie avanso mokėjimą nepildoma.</w:t>
            </w:r>
          </w:p>
        </w:tc>
      </w:tr>
      <w:tr w:rsidR="008A533A" w:rsidRPr="008A533A" w:rsidTr="00825B34">
        <w:tc>
          <w:tcPr>
            <w:tcW w:w="896"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VII</w:t>
            </w:r>
          </w:p>
        </w:tc>
      </w:tr>
      <w:tr w:rsidR="008A533A" w:rsidRPr="008A533A" w:rsidTr="00825B34">
        <w:tc>
          <w:tcPr>
            <w:tcW w:w="896"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 xml:space="preserve">Mokėjimo prašymo pateikimo data </w:t>
            </w:r>
            <w:r w:rsidRPr="008A533A">
              <w:rPr>
                <w:rFonts w:ascii="Times New Roman" w:hAnsi="Times New Roman" w:cs="Times New Roman"/>
                <w:i/>
                <w:sz w:val="24"/>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Prašoma išmokėti paramos suma, Eur (su PVM)</w:t>
            </w:r>
          </w:p>
        </w:tc>
      </w:tr>
      <w:tr w:rsidR="008A533A" w:rsidRPr="008A533A" w:rsidTr="00825B34">
        <w:tc>
          <w:tcPr>
            <w:tcW w:w="896"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10.1.</w:t>
            </w:r>
          </w:p>
        </w:tc>
        <w:tc>
          <w:tcPr>
            <w:tcW w:w="1133"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I</w:t>
            </w:r>
          </w:p>
        </w:tc>
        <w:tc>
          <w:tcPr>
            <w:tcW w:w="115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r>
      <w:tr w:rsidR="008A533A" w:rsidRPr="008A533A" w:rsidTr="00825B34">
        <w:tc>
          <w:tcPr>
            <w:tcW w:w="896"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10.2.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II</w:t>
            </w:r>
          </w:p>
        </w:tc>
        <w:tc>
          <w:tcPr>
            <w:tcW w:w="115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r>
      <w:tr w:rsidR="008A533A" w:rsidRPr="008A533A" w:rsidTr="00825B34">
        <w:tc>
          <w:tcPr>
            <w:tcW w:w="896"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III</w:t>
            </w:r>
          </w:p>
        </w:tc>
        <w:tc>
          <w:tcPr>
            <w:tcW w:w="115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r>
      <w:tr w:rsidR="008A533A" w:rsidRPr="008A533A" w:rsidTr="00825B34">
        <w:tc>
          <w:tcPr>
            <w:tcW w:w="896"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&lt;...&gt;</w:t>
            </w:r>
          </w:p>
        </w:tc>
        <w:tc>
          <w:tcPr>
            <w:tcW w:w="1133"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sz w:val="24"/>
                <w:szCs w:val="24"/>
              </w:rPr>
              <w:t>&lt;...&gt;</w:t>
            </w:r>
          </w:p>
        </w:tc>
        <w:tc>
          <w:tcPr>
            <w:tcW w:w="115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center"/>
              <w:rPr>
                <w:rFonts w:ascii="Times New Roman" w:hAnsi="Times New Roman" w:cs="Times New Roman"/>
                <w:sz w:val="24"/>
                <w:szCs w:val="24"/>
              </w:rPr>
            </w:pPr>
          </w:p>
        </w:tc>
      </w:tr>
    </w:tbl>
    <w:p w:rsidR="008C4314" w:rsidRDefault="008C4314"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4404"/>
        <w:gridCol w:w="2977"/>
        <w:gridCol w:w="1410"/>
      </w:tblGrid>
      <w:tr w:rsidR="008A533A" w:rsidRPr="008A533A" w:rsidTr="00825B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A533A" w:rsidRPr="008A533A" w:rsidRDefault="008A533A"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11.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PRIDEDAMI DOKUMENTAI</w:t>
            </w: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hideMark/>
          </w:tcPr>
          <w:p w:rsidR="00085E21" w:rsidRPr="008A533A" w:rsidRDefault="00085E21"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w:t>
            </w:r>
          </w:p>
        </w:tc>
        <w:tc>
          <w:tcPr>
            <w:tcW w:w="4404" w:type="dxa"/>
            <w:tcBorders>
              <w:top w:val="single" w:sz="4" w:space="0" w:color="auto"/>
              <w:left w:val="single" w:sz="4" w:space="0" w:color="auto"/>
              <w:right w:val="single" w:sz="4" w:space="0" w:color="auto"/>
            </w:tcBorders>
            <w:hideMark/>
          </w:tcPr>
          <w:p w:rsidR="00085E21" w:rsidRPr="008A533A" w:rsidRDefault="00085E21"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II</w:t>
            </w:r>
          </w:p>
        </w:tc>
        <w:tc>
          <w:tcPr>
            <w:tcW w:w="2977" w:type="dxa"/>
            <w:tcBorders>
              <w:top w:val="single" w:sz="4" w:space="0" w:color="auto"/>
              <w:left w:val="single" w:sz="4" w:space="0" w:color="auto"/>
              <w:right w:val="single" w:sz="4" w:space="0" w:color="auto"/>
            </w:tcBorders>
          </w:tcPr>
          <w:p w:rsidR="00085E21" w:rsidRPr="008A533A" w:rsidRDefault="00085E21"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III</w:t>
            </w:r>
          </w:p>
        </w:tc>
        <w:tc>
          <w:tcPr>
            <w:tcW w:w="1410" w:type="dxa"/>
            <w:tcBorders>
              <w:top w:val="single" w:sz="4" w:space="0" w:color="auto"/>
              <w:left w:val="single" w:sz="4" w:space="0" w:color="auto"/>
              <w:bottom w:val="single" w:sz="4" w:space="0" w:color="auto"/>
              <w:right w:val="single" w:sz="4" w:space="0" w:color="auto"/>
            </w:tcBorders>
            <w:hideMark/>
          </w:tcPr>
          <w:p w:rsidR="00085E21" w:rsidRPr="008A533A" w:rsidRDefault="00085E21" w:rsidP="008A5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85E21" w:rsidRPr="008A533A" w:rsidRDefault="00085E21" w:rsidP="008A533A">
            <w:pPr>
              <w:spacing w:after="0" w:line="240" w:lineRule="auto"/>
              <w:jc w:val="center"/>
              <w:rPr>
                <w:rFonts w:ascii="Times New Roman" w:hAnsi="Times New Roman" w:cs="Times New Roman"/>
                <w:b/>
                <w:sz w:val="24"/>
                <w:szCs w:val="24"/>
              </w:rPr>
            </w:pPr>
            <w:r w:rsidRPr="008A533A">
              <w:rPr>
                <w:rFonts w:ascii="Times New Roman" w:hAnsi="Times New Roman" w:cs="Times New Roman"/>
                <w:b/>
                <w:sz w:val="24"/>
                <w:szCs w:val="24"/>
              </w:rPr>
              <w:t>Eil. Nr.</w:t>
            </w:r>
          </w:p>
        </w:tc>
        <w:tc>
          <w:tcPr>
            <w:tcW w:w="4404" w:type="dxa"/>
            <w:tcBorders>
              <w:left w:val="single" w:sz="4" w:space="0" w:color="auto"/>
              <w:right w:val="single" w:sz="4" w:space="0" w:color="auto"/>
            </w:tcBorders>
            <w:shd w:val="clear" w:color="auto" w:fill="FDE9D9" w:themeFill="accent6" w:themeFillTint="33"/>
            <w:vAlign w:val="center"/>
            <w:hideMark/>
          </w:tcPr>
          <w:p w:rsidR="00085E21" w:rsidRPr="008A533A" w:rsidRDefault="00085E21"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b/>
                <w:sz w:val="24"/>
                <w:szCs w:val="24"/>
              </w:rPr>
              <w:t>Dokumentų pavadinimai</w:t>
            </w:r>
          </w:p>
        </w:tc>
        <w:tc>
          <w:tcPr>
            <w:tcW w:w="2977" w:type="dxa"/>
            <w:tcBorders>
              <w:left w:val="single" w:sz="4" w:space="0" w:color="auto"/>
              <w:right w:val="single" w:sz="4" w:space="0" w:color="auto"/>
            </w:tcBorders>
            <w:shd w:val="clear" w:color="auto" w:fill="FDE9D9" w:themeFill="accent6" w:themeFillTint="33"/>
            <w:vAlign w:val="center"/>
          </w:tcPr>
          <w:p w:rsidR="00085E21" w:rsidRPr="00085E21" w:rsidRDefault="00085E21" w:rsidP="00085E21">
            <w:pPr>
              <w:spacing w:after="0" w:line="240" w:lineRule="auto"/>
              <w:jc w:val="center"/>
              <w:rPr>
                <w:rFonts w:ascii="Times New Roman" w:hAnsi="Times New Roman" w:cs="Times New Roman"/>
                <w:i/>
                <w:sz w:val="24"/>
                <w:szCs w:val="24"/>
              </w:rPr>
            </w:pPr>
            <w:r w:rsidRPr="00085E21">
              <w:rPr>
                <w:rFonts w:ascii="Times New Roman" w:hAnsi="Times New Roman" w:cs="Times New Roman"/>
                <w:i/>
                <w:sz w:val="24"/>
                <w:szCs w:val="24"/>
              </w:rPr>
              <w:t>Nuoroda į vietos projekto</w:t>
            </w:r>
          </w:p>
          <w:p w:rsidR="00085E21" w:rsidRPr="00085E21" w:rsidRDefault="00085E21" w:rsidP="00085E21">
            <w:pPr>
              <w:spacing w:after="0" w:line="240" w:lineRule="auto"/>
              <w:jc w:val="center"/>
              <w:rPr>
                <w:rFonts w:ascii="Times New Roman" w:hAnsi="Times New Roman" w:cs="Times New Roman"/>
                <w:i/>
                <w:sz w:val="24"/>
                <w:szCs w:val="24"/>
              </w:rPr>
            </w:pPr>
            <w:r w:rsidRPr="00085E21">
              <w:rPr>
                <w:rFonts w:ascii="Times New Roman" w:hAnsi="Times New Roman" w:cs="Times New Roman"/>
                <w:i/>
                <w:sz w:val="24"/>
                <w:szCs w:val="24"/>
              </w:rPr>
              <w:t>paraiškos 4 ir 5 lentelių</w:t>
            </w:r>
          </w:p>
          <w:p w:rsidR="00085E21" w:rsidRPr="00085E21" w:rsidRDefault="00085E21" w:rsidP="00085E21">
            <w:pPr>
              <w:spacing w:after="0" w:line="240" w:lineRule="auto"/>
              <w:jc w:val="center"/>
              <w:rPr>
                <w:rFonts w:ascii="Times New Roman" w:hAnsi="Times New Roman" w:cs="Times New Roman"/>
                <w:i/>
                <w:sz w:val="24"/>
                <w:szCs w:val="24"/>
              </w:rPr>
            </w:pPr>
            <w:r w:rsidRPr="00085E21">
              <w:rPr>
                <w:rFonts w:ascii="Times New Roman" w:hAnsi="Times New Roman" w:cs="Times New Roman"/>
                <w:i/>
                <w:sz w:val="24"/>
                <w:szCs w:val="24"/>
              </w:rPr>
              <w:t>eilutę arba Aprašo punkto</w:t>
            </w:r>
          </w:p>
          <w:p w:rsidR="00085E21" w:rsidRPr="00085E21" w:rsidRDefault="00085E21" w:rsidP="00085E21">
            <w:pPr>
              <w:spacing w:after="0" w:line="240" w:lineRule="auto"/>
              <w:jc w:val="center"/>
              <w:rPr>
                <w:rFonts w:ascii="Times New Roman" w:hAnsi="Times New Roman" w:cs="Times New Roman"/>
                <w:i/>
                <w:sz w:val="24"/>
                <w:szCs w:val="24"/>
              </w:rPr>
            </w:pPr>
            <w:r w:rsidRPr="00085E21">
              <w:rPr>
                <w:rFonts w:ascii="Times New Roman" w:hAnsi="Times New Roman" w:cs="Times New Roman"/>
                <w:i/>
                <w:sz w:val="24"/>
                <w:szCs w:val="24"/>
              </w:rPr>
              <w:t>Nr., dėl kurio grindžiama</w:t>
            </w:r>
          </w:p>
          <w:p w:rsidR="00085E21" w:rsidRPr="008A533A" w:rsidRDefault="00085E21" w:rsidP="00085E21">
            <w:pPr>
              <w:spacing w:after="0" w:line="240" w:lineRule="auto"/>
              <w:jc w:val="center"/>
              <w:rPr>
                <w:rFonts w:ascii="Times New Roman" w:hAnsi="Times New Roman" w:cs="Times New Roman"/>
                <w:sz w:val="24"/>
                <w:szCs w:val="24"/>
              </w:rPr>
            </w:pPr>
            <w:r w:rsidRPr="00085E21">
              <w:rPr>
                <w:rFonts w:ascii="Times New Roman" w:hAnsi="Times New Roman" w:cs="Times New Roman"/>
                <w:i/>
                <w:sz w:val="24"/>
                <w:szCs w:val="24"/>
              </w:rPr>
              <w:t>atitiktis</w:t>
            </w:r>
          </w:p>
        </w:tc>
        <w:tc>
          <w:tcPr>
            <w:tcW w:w="1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85E21" w:rsidRPr="008A533A" w:rsidRDefault="00085E21" w:rsidP="008A533A">
            <w:pPr>
              <w:spacing w:after="0" w:line="240" w:lineRule="auto"/>
              <w:jc w:val="center"/>
              <w:rPr>
                <w:rFonts w:ascii="Times New Roman" w:hAnsi="Times New Roman" w:cs="Times New Roman"/>
                <w:sz w:val="24"/>
                <w:szCs w:val="24"/>
              </w:rPr>
            </w:pPr>
            <w:r w:rsidRPr="008A533A">
              <w:rPr>
                <w:rFonts w:ascii="Times New Roman" w:hAnsi="Times New Roman" w:cs="Times New Roman"/>
                <w:b/>
                <w:sz w:val="24"/>
                <w:szCs w:val="24"/>
              </w:rPr>
              <w:t>Lapų skaičius</w:t>
            </w: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hideMark/>
          </w:tcPr>
          <w:p w:rsidR="00085E21" w:rsidRPr="008A533A" w:rsidRDefault="00085E21"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11.1.</w:t>
            </w:r>
          </w:p>
        </w:tc>
        <w:tc>
          <w:tcPr>
            <w:tcW w:w="4404"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i/>
                <w:sz w:val="24"/>
                <w:szCs w:val="24"/>
              </w:rPr>
            </w:pPr>
          </w:p>
        </w:tc>
        <w:tc>
          <w:tcPr>
            <w:tcW w:w="2977"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i/>
                <w:sz w:val="24"/>
                <w:szCs w:val="24"/>
              </w:rPr>
            </w:pPr>
          </w:p>
        </w:tc>
        <w:tc>
          <w:tcPr>
            <w:tcW w:w="1410"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11.2</w:t>
            </w:r>
          </w:p>
        </w:tc>
        <w:tc>
          <w:tcPr>
            <w:tcW w:w="4404"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c>
          <w:tcPr>
            <w:tcW w:w="2977"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11.3</w:t>
            </w:r>
          </w:p>
        </w:tc>
        <w:tc>
          <w:tcPr>
            <w:tcW w:w="4404"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c>
          <w:tcPr>
            <w:tcW w:w="2977"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11.4</w:t>
            </w:r>
          </w:p>
        </w:tc>
        <w:tc>
          <w:tcPr>
            <w:tcW w:w="4404"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i/>
                <w:sz w:val="24"/>
                <w:szCs w:val="24"/>
              </w:rPr>
            </w:pPr>
          </w:p>
        </w:tc>
        <w:tc>
          <w:tcPr>
            <w:tcW w:w="2977" w:type="dxa"/>
            <w:tcBorders>
              <w:left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i/>
                <w:sz w:val="24"/>
                <w:szCs w:val="24"/>
              </w:rPr>
            </w:pPr>
          </w:p>
        </w:tc>
        <w:tc>
          <w:tcPr>
            <w:tcW w:w="1410"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r>
      <w:tr w:rsidR="00085E21" w:rsidRPr="008A533A" w:rsidTr="00085E21">
        <w:tc>
          <w:tcPr>
            <w:tcW w:w="846"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11.5</w:t>
            </w:r>
          </w:p>
        </w:tc>
        <w:tc>
          <w:tcPr>
            <w:tcW w:w="4404" w:type="dxa"/>
            <w:tcBorders>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tcPr>
          <w:p w:rsidR="00085E21" w:rsidRPr="008A533A" w:rsidRDefault="00085E21" w:rsidP="008A533A">
            <w:pPr>
              <w:spacing w:after="0" w:line="240" w:lineRule="auto"/>
              <w:jc w:val="both"/>
              <w:rPr>
                <w:rFonts w:ascii="Times New Roman" w:hAnsi="Times New Roman" w:cs="Times New Roman"/>
                <w:sz w:val="24"/>
                <w:szCs w:val="24"/>
              </w:rPr>
            </w:pPr>
          </w:p>
        </w:tc>
      </w:tr>
      <w:tr w:rsidR="008A533A" w:rsidRPr="008A533A" w:rsidTr="00825B34">
        <w:tc>
          <w:tcPr>
            <w:tcW w:w="846" w:type="dxa"/>
            <w:tcBorders>
              <w:top w:val="single" w:sz="4" w:space="0" w:color="auto"/>
              <w:left w:val="single" w:sz="4" w:space="0" w:color="auto"/>
              <w:bottom w:val="single" w:sz="4" w:space="0" w:color="auto"/>
              <w:right w:val="single" w:sz="4" w:space="0" w:color="auto"/>
            </w:tcBorders>
            <w:shd w:val="clear" w:color="auto" w:fill="F7CAAC"/>
          </w:tcPr>
          <w:p w:rsidR="008A533A" w:rsidRPr="008A533A" w:rsidRDefault="008A533A" w:rsidP="008A533A">
            <w:pPr>
              <w:spacing w:after="0" w:line="240" w:lineRule="auto"/>
              <w:jc w:val="both"/>
              <w:rPr>
                <w:rFonts w:ascii="Times New Roman" w:hAnsi="Times New Roman" w:cs="Times New Roman"/>
                <w:sz w:val="24"/>
                <w:szCs w:val="24"/>
              </w:rPr>
            </w:pPr>
          </w:p>
        </w:tc>
        <w:tc>
          <w:tcPr>
            <w:tcW w:w="738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A533A" w:rsidRPr="008A533A" w:rsidRDefault="008A533A" w:rsidP="008A533A">
            <w:pPr>
              <w:spacing w:after="0" w:line="240" w:lineRule="auto"/>
              <w:jc w:val="right"/>
              <w:rPr>
                <w:rFonts w:ascii="Times New Roman" w:hAnsi="Times New Roman" w:cs="Times New Roman"/>
                <w:b/>
                <w:sz w:val="24"/>
                <w:szCs w:val="24"/>
              </w:rPr>
            </w:pPr>
            <w:r w:rsidRPr="008A533A">
              <w:rPr>
                <w:rFonts w:ascii="Times New Roman" w:hAnsi="Times New Roman" w:cs="Times New Roman"/>
                <w:b/>
                <w:sz w:val="24"/>
                <w:szCs w:val="24"/>
              </w:rPr>
              <w:t>Iš viso:</w:t>
            </w:r>
          </w:p>
        </w:tc>
        <w:tc>
          <w:tcPr>
            <w:tcW w:w="1410" w:type="dxa"/>
            <w:tcBorders>
              <w:top w:val="single" w:sz="4" w:space="0" w:color="auto"/>
              <w:left w:val="single" w:sz="4" w:space="0" w:color="auto"/>
              <w:bottom w:val="single" w:sz="4" w:space="0" w:color="auto"/>
              <w:right w:val="single" w:sz="4" w:space="0" w:color="auto"/>
            </w:tcBorders>
            <w:shd w:val="clear" w:color="auto" w:fill="F7CAAC"/>
          </w:tcPr>
          <w:p w:rsidR="008A533A" w:rsidRPr="008A533A" w:rsidRDefault="008A533A" w:rsidP="008A533A">
            <w:pPr>
              <w:spacing w:after="0" w:line="240" w:lineRule="auto"/>
              <w:jc w:val="both"/>
              <w:rPr>
                <w:rFonts w:ascii="Times New Roman" w:hAnsi="Times New Roman" w:cs="Times New Roman"/>
                <w:sz w:val="24"/>
                <w:szCs w:val="24"/>
              </w:rPr>
            </w:pPr>
          </w:p>
        </w:tc>
      </w:tr>
    </w:tbl>
    <w:p w:rsidR="008C4314" w:rsidRDefault="008C4314" w:rsidP="008A533A">
      <w:pPr>
        <w:spacing w:after="0" w:line="240" w:lineRule="auto"/>
        <w:ind w:right="113"/>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A533A" w:rsidRPr="008A533A" w:rsidTr="00825B34">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A533A" w:rsidRPr="008A533A" w:rsidRDefault="008A533A" w:rsidP="008A533A">
            <w:pPr>
              <w:spacing w:after="0" w:line="240" w:lineRule="auto"/>
              <w:rPr>
                <w:rFonts w:ascii="Times New Roman" w:hAnsi="Times New Roman" w:cs="Times New Roman"/>
                <w:b/>
                <w:sz w:val="24"/>
                <w:szCs w:val="24"/>
              </w:rPr>
            </w:pPr>
            <w:r w:rsidRPr="008A533A">
              <w:rPr>
                <w:rFonts w:ascii="Times New Roman" w:hAnsi="Times New Roman" w:cs="Times New Roman"/>
                <w:b/>
                <w:sz w:val="24"/>
                <w:szCs w:val="24"/>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PAREIŠKĖJO DEKLARACIJA</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rPr>
                <w:rFonts w:ascii="Times New Roman" w:hAnsi="Times New Roman" w:cs="Times New Roman"/>
                <w:b/>
                <w:sz w:val="24"/>
                <w:szCs w:val="24"/>
              </w:rPr>
            </w:pPr>
            <w:r w:rsidRPr="008A533A">
              <w:rPr>
                <w:rFonts w:ascii="Times New Roman" w:hAnsi="Times New Roman" w:cs="Times New Roman"/>
                <w:b/>
                <w:sz w:val="24"/>
                <w:szCs w:val="24"/>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Patvirtinu, kad:</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12.1.1.</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sz w:val="24"/>
                <w:szCs w:val="24"/>
              </w:rPr>
              <w:t>Vietos projekto paraiškoje bei prie jos pridedamuose dokumentuose pateikta informacija, mano žiniomis ir įsitikinimu, yra teisinga;</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12.1.2.</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i/>
                <w:sz w:val="24"/>
                <w:szCs w:val="24"/>
              </w:rPr>
              <w:t>Nereikalingą sakinio dalį prašome išbraukti.</w:t>
            </w:r>
            <w:r w:rsidRPr="008A533A">
              <w:rPr>
                <w:rFonts w:ascii="Times New Roman" w:hAnsi="Times New Roman" w:cs="Times New Roman"/>
                <w:sz w:val="24"/>
                <w:szCs w:val="24"/>
              </w:rPr>
              <w:t xml:space="preserve"> </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12.1.3.</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12.1.4.</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12.1.5.</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12.1.6.</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i/>
                <w:sz w:val="24"/>
                <w:szCs w:val="24"/>
              </w:rPr>
            </w:pPr>
            <w:r w:rsidRPr="008A533A">
              <w:rPr>
                <w:rFonts w:ascii="Times New Roman" w:hAnsi="Times New Roman" w:cs="Times New Roman"/>
                <w:sz w:val="24"/>
                <w:szCs w:val="24"/>
              </w:rPr>
              <w:t>mano atstovaujamam juridiniam asmeniui nėra iškelta byla dėl bankroto ar restruktūrizavimo ir jis nėra likviduojamas;</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12.1.7.</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12.1.8.</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rPr>
                <w:rFonts w:ascii="Times New Roman" w:hAnsi="Times New Roman" w:cs="Times New Roman"/>
                <w:b/>
                <w:sz w:val="24"/>
                <w:szCs w:val="24"/>
              </w:rPr>
            </w:pPr>
            <w:r w:rsidRPr="008A533A">
              <w:rPr>
                <w:rFonts w:ascii="Times New Roman" w:hAnsi="Times New Roman" w:cs="Times New Roman"/>
                <w:b/>
                <w:sz w:val="24"/>
                <w:szCs w:val="24"/>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Esu informuotas (-a) ir sutinku, kad:</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12.2.1.</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vietos projekto paraiška gali būti atmesta, jeigu joje pateikti ne visi prašomi duomenys ir jie nepateikiami VVG paprašius (įskaitant šią deklaraciją);</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12.2.2.</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12.2.3.</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color w:val="000000"/>
                <w:sz w:val="24"/>
                <w:szCs w:val="24"/>
                <w:lang w:eastAsia="lt-LT"/>
              </w:rPr>
            </w:pPr>
            <w:r w:rsidRPr="008A533A">
              <w:rPr>
                <w:rFonts w:ascii="Times New Roman" w:hAnsi="Times New Roman" w:cs="Times New Roman"/>
                <w:sz w:val="24"/>
                <w:szCs w:val="24"/>
              </w:rPr>
              <w:t xml:space="preserve">sutinku, kad VVG ir Agentūra paramos administravimo klausimais gautų su manimi ir mano atstovaujamu juridiniu asmeniu </w:t>
            </w:r>
            <w:r w:rsidRPr="008A533A">
              <w:rPr>
                <w:rFonts w:ascii="Times New Roman" w:hAnsi="Times New Roman" w:cs="Times New Roman"/>
                <w:color w:val="000000"/>
                <w:sz w:val="24"/>
                <w:szCs w:val="24"/>
                <w:lang w:eastAsia="lt-LT"/>
              </w:rPr>
              <w:t>susijusius duomenis bei kitą informaciją iš viešųjų registrų ar duomenų bazių, juridinių ir fizinių asmenų;</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12.2.4.</w:t>
            </w:r>
          </w:p>
        </w:tc>
        <w:tc>
          <w:tcPr>
            <w:tcW w:w="8820"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12.2.5.</w:t>
            </w:r>
          </w:p>
        </w:tc>
        <w:tc>
          <w:tcPr>
            <w:tcW w:w="8820" w:type="dxa"/>
            <w:tcBorders>
              <w:top w:val="single" w:sz="4" w:space="0" w:color="auto"/>
              <w:left w:val="single" w:sz="4" w:space="0" w:color="auto"/>
              <w:bottom w:val="single" w:sz="4" w:space="0" w:color="auto"/>
              <w:right w:val="single" w:sz="4" w:space="0" w:color="auto"/>
            </w:tcBorders>
            <w:vAlign w:val="center"/>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12.2.6.</w:t>
            </w:r>
          </w:p>
        </w:tc>
        <w:tc>
          <w:tcPr>
            <w:tcW w:w="882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both"/>
              <w:rPr>
                <w:rFonts w:ascii="Times New Roman" w:hAnsi="Times New Roman" w:cs="Times New Roman"/>
                <w:color w:val="000000"/>
                <w:sz w:val="24"/>
                <w:szCs w:val="24"/>
                <w:lang w:eastAsia="lt-LT"/>
              </w:rPr>
            </w:pPr>
            <w:r w:rsidRPr="008A533A">
              <w:rPr>
                <w:rFonts w:ascii="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12.2.7.</w:t>
            </w:r>
          </w:p>
        </w:tc>
        <w:tc>
          <w:tcPr>
            <w:tcW w:w="882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both"/>
              <w:rPr>
                <w:rFonts w:ascii="Times New Roman" w:hAnsi="Times New Roman" w:cs="Times New Roman"/>
                <w:color w:val="000000"/>
                <w:sz w:val="24"/>
                <w:szCs w:val="24"/>
                <w:lang w:eastAsia="lt-LT"/>
              </w:rPr>
            </w:pPr>
            <w:r w:rsidRPr="008A533A">
              <w:rPr>
                <w:rFonts w:ascii="Times New Roman" w:hAnsi="Times New Roman" w:cs="Times New Roman"/>
                <w:color w:val="000000"/>
                <w:sz w:val="24"/>
                <w:szCs w:val="24"/>
                <w:lang w:eastAsia="lt-LT"/>
              </w:rPr>
              <w:t>duomenų valdytojas yra Agentūra;</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12.2.8.</w:t>
            </w:r>
          </w:p>
        </w:tc>
        <w:tc>
          <w:tcPr>
            <w:tcW w:w="882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both"/>
              <w:rPr>
                <w:rFonts w:ascii="Times New Roman" w:hAnsi="Times New Roman" w:cs="Times New Roman"/>
                <w:color w:val="000000"/>
                <w:sz w:val="24"/>
                <w:szCs w:val="24"/>
                <w:lang w:eastAsia="lt-LT"/>
              </w:rPr>
            </w:pPr>
            <w:r w:rsidRPr="008A533A">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12.2.9.</w:t>
            </w:r>
          </w:p>
        </w:tc>
        <w:tc>
          <w:tcPr>
            <w:tcW w:w="882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both"/>
              <w:rPr>
                <w:rFonts w:ascii="Times New Roman" w:hAnsi="Times New Roman" w:cs="Times New Roman"/>
                <w:color w:val="000000"/>
                <w:sz w:val="24"/>
                <w:szCs w:val="24"/>
                <w:lang w:eastAsia="lt-LT"/>
              </w:rPr>
            </w:pPr>
            <w:r w:rsidRPr="008A533A">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12.2.10.</w:t>
            </w:r>
          </w:p>
        </w:tc>
        <w:tc>
          <w:tcPr>
            <w:tcW w:w="8820" w:type="dxa"/>
            <w:tcBorders>
              <w:top w:val="single" w:sz="4" w:space="0" w:color="auto"/>
              <w:left w:val="single" w:sz="4" w:space="0" w:color="auto"/>
              <w:bottom w:val="single" w:sz="4" w:space="0" w:color="auto"/>
              <w:right w:val="single" w:sz="4" w:space="0" w:color="auto"/>
            </w:tcBorders>
            <w:vAlign w:val="center"/>
          </w:tcPr>
          <w:p w:rsidR="008A533A" w:rsidRPr="008A533A" w:rsidRDefault="008A533A" w:rsidP="008A533A">
            <w:pPr>
              <w:spacing w:after="0" w:line="240" w:lineRule="auto"/>
              <w:jc w:val="both"/>
              <w:rPr>
                <w:rFonts w:ascii="Times New Roman" w:hAnsi="Times New Roman" w:cs="Times New Roman"/>
                <w:color w:val="000000"/>
                <w:sz w:val="24"/>
                <w:szCs w:val="24"/>
                <w:lang w:eastAsia="lt-LT"/>
              </w:rPr>
            </w:pPr>
            <w:r w:rsidRPr="008A533A">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rPr>
                <w:rFonts w:ascii="Times New Roman" w:hAnsi="Times New Roman" w:cs="Times New Roman"/>
                <w:b/>
                <w:sz w:val="24"/>
                <w:szCs w:val="24"/>
              </w:rPr>
            </w:pPr>
            <w:r w:rsidRPr="008A533A">
              <w:rPr>
                <w:rFonts w:ascii="Times New Roman" w:hAnsi="Times New Roman" w:cs="Times New Roman"/>
                <w:b/>
                <w:sz w:val="24"/>
                <w:szCs w:val="24"/>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 xml:space="preserve">Jeigu bus skirta parama vietos projektui įgyvendinti, sutinku: </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12.3.1.</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vietos projekto įgyvendinimo metu tinkamai informuoti VVG apie bet kokius pasikeitimus ir nukrypimus, susijusius su vietos projekto įgyvendinimu;</w:t>
            </w:r>
          </w:p>
        </w:tc>
      </w:tr>
      <w:tr w:rsidR="008A533A" w:rsidRPr="008A533A" w:rsidTr="00825B34">
        <w:tc>
          <w:tcPr>
            <w:tcW w:w="817"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12.3.2.</w:t>
            </w:r>
          </w:p>
        </w:tc>
        <w:tc>
          <w:tcPr>
            <w:tcW w:w="8820"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tinkamai saugoti visus dokumentus, susijusius su vietos projekto įgyvendinimu.</w:t>
            </w:r>
          </w:p>
        </w:tc>
      </w:tr>
    </w:tbl>
    <w:p w:rsidR="008C4314" w:rsidRDefault="008C4314"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A533A" w:rsidRPr="008A533A" w:rsidTr="00825B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533A" w:rsidRPr="008A533A" w:rsidRDefault="008A533A" w:rsidP="008A533A">
            <w:pPr>
              <w:spacing w:after="0" w:line="240" w:lineRule="auto"/>
              <w:rPr>
                <w:rFonts w:ascii="Times New Roman" w:hAnsi="Times New Roman" w:cs="Times New Roman"/>
                <w:b/>
                <w:sz w:val="24"/>
                <w:szCs w:val="24"/>
              </w:rPr>
            </w:pPr>
            <w:r w:rsidRPr="008A533A">
              <w:rPr>
                <w:rFonts w:ascii="Times New Roman" w:hAnsi="Times New Roman" w:cs="Times New Roman"/>
                <w:b/>
                <w:sz w:val="24"/>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A533A" w:rsidRPr="008A533A" w:rsidRDefault="008A533A" w:rsidP="008A533A">
            <w:pPr>
              <w:spacing w:after="0" w:line="240" w:lineRule="auto"/>
              <w:jc w:val="both"/>
              <w:rPr>
                <w:rFonts w:ascii="Times New Roman" w:hAnsi="Times New Roman" w:cs="Times New Roman"/>
                <w:b/>
                <w:sz w:val="24"/>
                <w:szCs w:val="24"/>
              </w:rPr>
            </w:pPr>
            <w:r w:rsidRPr="008A533A">
              <w:rPr>
                <w:rFonts w:ascii="Times New Roman" w:hAnsi="Times New Roman" w:cs="Times New Roman"/>
                <w:b/>
                <w:sz w:val="24"/>
                <w:szCs w:val="24"/>
              </w:rPr>
              <w:t>VIETOS PROJEKTO PARAIŠKĄ TEIKIANČIO ASMENS DUOMENYS</w:t>
            </w: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13.1.</w:t>
            </w:r>
          </w:p>
        </w:tc>
        <w:tc>
          <w:tcPr>
            <w:tcW w:w="3764"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
                <w:sz w:val="24"/>
                <w:szCs w:val="24"/>
              </w:rPr>
            </w:pP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13.2.</w:t>
            </w:r>
          </w:p>
        </w:tc>
        <w:tc>
          <w:tcPr>
            <w:tcW w:w="3764"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
                <w:sz w:val="24"/>
                <w:szCs w:val="24"/>
              </w:rPr>
            </w:pP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13.3.</w:t>
            </w:r>
          </w:p>
        </w:tc>
        <w:tc>
          <w:tcPr>
            <w:tcW w:w="3764"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
                <w:sz w:val="24"/>
                <w:szCs w:val="24"/>
              </w:rPr>
            </w:pP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13.4.</w:t>
            </w:r>
          </w:p>
        </w:tc>
        <w:tc>
          <w:tcPr>
            <w:tcW w:w="3764"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
                <w:sz w:val="24"/>
                <w:szCs w:val="24"/>
              </w:rPr>
            </w:pP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13.5.</w:t>
            </w:r>
          </w:p>
        </w:tc>
        <w:tc>
          <w:tcPr>
            <w:tcW w:w="3764" w:type="dxa"/>
            <w:tcBorders>
              <w:top w:val="single" w:sz="4" w:space="0" w:color="auto"/>
              <w:left w:val="single" w:sz="4" w:space="0" w:color="auto"/>
              <w:bottom w:val="single" w:sz="4" w:space="0" w:color="auto"/>
              <w:right w:val="single" w:sz="4" w:space="0" w:color="auto"/>
            </w:tcBorders>
            <w:hideMark/>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
                <w:sz w:val="24"/>
                <w:szCs w:val="24"/>
              </w:rPr>
            </w:pP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
                <w:sz w:val="24"/>
                <w:szCs w:val="24"/>
              </w:rPr>
            </w:pPr>
          </w:p>
        </w:tc>
      </w:tr>
      <w:tr w:rsidR="008A533A" w:rsidRPr="008A533A" w:rsidTr="00825B34">
        <w:tc>
          <w:tcPr>
            <w:tcW w:w="801"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rPr>
                <w:rFonts w:ascii="Times New Roman" w:hAnsi="Times New Roman" w:cs="Times New Roman"/>
                <w:sz w:val="24"/>
                <w:szCs w:val="24"/>
              </w:rPr>
            </w:pPr>
            <w:r w:rsidRPr="008A533A">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sz w:val="24"/>
                <w:szCs w:val="24"/>
              </w:rPr>
            </w:pPr>
            <w:r w:rsidRPr="008A533A">
              <w:rPr>
                <w:rFonts w:ascii="Times New Roman" w:hAnsi="Times New Roman" w:cs="Times New Roman"/>
                <w:sz w:val="24"/>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533A" w:rsidRPr="008A533A" w:rsidRDefault="008A533A" w:rsidP="008A533A">
            <w:pPr>
              <w:spacing w:after="0" w:line="240" w:lineRule="auto"/>
              <w:jc w:val="both"/>
              <w:rPr>
                <w:rFonts w:ascii="Times New Roman" w:hAnsi="Times New Roman" w:cs="Times New Roman"/>
                <w:bCs/>
                <w:sz w:val="24"/>
                <w:szCs w:val="24"/>
              </w:rPr>
            </w:pPr>
            <w:r w:rsidRPr="008A533A">
              <w:rPr>
                <w:rFonts w:ascii="Times New Roman" w:hAnsi="Times New Roman" w:cs="Times New Roman"/>
                <w:bCs/>
                <w:sz w:val="24"/>
                <w:szCs w:val="24"/>
              </w:rPr>
              <w:t>LT</w:t>
            </w:r>
          </w:p>
        </w:tc>
      </w:tr>
    </w:tbl>
    <w:p w:rsidR="008C4314" w:rsidRDefault="008C4314" w:rsidP="0060404E">
      <w:pPr>
        <w:spacing w:after="0" w:line="240" w:lineRule="auto"/>
        <w:ind w:right="113"/>
        <w:jc w:val="center"/>
        <w:rPr>
          <w:rFonts w:ascii="Times New Roman" w:eastAsia="Times New Roman" w:hAnsi="Times New Roman" w:cs="Times New Roman"/>
          <w:sz w:val="24"/>
          <w:szCs w:val="24"/>
        </w:rPr>
      </w:pPr>
    </w:p>
    <w:p w:rsidR="008C4314" w:rsidRDefault="008C4314" w:rsidP="0060404E">
      <w:pPr>
        <w:spacing w:after="0" w:line="240" w:lineRule="auto"/>
        <w:ind w:right="113"/>
        <w:jc w:val="center"/>
        <w:rPr>
          <w:rFonts w:ascii="Times New Roman" w:eastAsia="Times New Roman" w:hAnsi="Times New Roman" w:cs="Times New Roman"/>
          <w:sz w:val="24"/>
          <w:szCs w:val="24"/>
        </w:rPr>
      </w:pPr>
    </w:p>
    <w:p w:rsidR="0020087D" w:rsidRPr="00A41BAE" w:rsidRDefault="00A41BAE" w:rsidP="00085E21">
      <w:pPr>
        <w:spacing w:after="0" w:line="240" w:lineRule="auto"/>
        <w:jc w:val="center"/>
        <w:rPr>
          <w:rFonts w:ascii="Times New Roman" w:eastAsia="Times New Roman" w:hAnsi="Times New Roman" w:cs="Times New Roman"/>
          <w:sz w:val="24"/>
          <w:szCs w:val="20"/>
        </w:rPr>
      </w:pPr>
      <w:r w:rsidRPr="00A41BAE">
        <w:rPr>
          <w:rFonts w:ascii="Times New Roman" w:eastAsia="Times New Roman" w:hAnsi="Times New Roman" w:cs="Times New Roman"/>
          <w:sz w:val="24"/>
          <w:szCs w:val="24"/>
        </w:rPr>
        <w:t>____________</w:t>
      </w:r>
    </w:p>
    <w:sectPr w:rsidR="0020087D" w:rsidRPr="00A41BAE" w:rsidSect="00334ED0">
      <w:pgSz w:w="11906" w:h="16838"/>
      <w:pgMar w:top="1701" w:right="567" w:bottom="1134" w:left="1701" w:header="454"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AD" w:rsidRDefault="00C173AD" w:rsidP="00143AA7">
      <w:pPr>
        <w:spacing w:after="0" w:line="240" w:lineRule="auto"/>
      </w:pPr>
      <w:r>
        <w:separator/>
      </w:r>
    </w:p>
  </w:endnote>
  <w:endnote w:type="continuationSeparator" w:id="0">
    <w:p w:rsidR="00C173AD" w:rsidRDefault="00C173AD" w:rsidP="0014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19" w:rsidRPr="00EE2BC5" w:rsidRDefault="00316A19" w:rsidP="00D10FF8">
    <w:pPr>
      <w:tabs>
        <w:tab w:val="center" w:pos="4819"/>
        <w:tab w:val="right" w:pos="9638"/>
      </w:tabs>
      <w:spacing w:after="0" w:line="240" w:lineRule="auto"/>
      <w:rPr>
        <w:rFonts w:ascii="Times New Roman" w:eastAsia="Times New Roman" w:hAnsi="Times New Roman" w:cs="Times New Roman"/>
        <w:sz w:val="24"/>
        <w:szCs w:val="24"/>
        <w:lang w:eastAsia="lt-LT"/>
      </w:rPr>
    </w:pPr>
    <w:r w:rsidRPr="00D10FF8">
      <w:rPr>
        <w:rFonts w:ascii="Times New Roman" w:eastAsia="Times New Roman" w:hAnsi="Times New Roman" w:cs="Times New Roman"/>
        <w:sz w:val="24"/>
        <w:szCs w:val="24"/>
        <w:lang w:eastAsia="lt-LT"/>
      </w:rPr>
      <w:t xml:space="preserve">                                                                       </w:t>
    </w:r>
    <w:r w:rsidRPr="00EE2BC5">
      <w:rPr>
        <w:rFonts w:ascii="Times New Roman" w:eastAsia="Times New Roman" w:hAnsi="Times New Roman" w:cs="Times New Roman"/>
        <w:sz w:val="24"/>
        <w:szCs w:val="24"/>
        <w:lang w:eastAsia="lt-LT"/>
      </w:rPr>
      <w:t>_________________________________               A.V.</w:t>
    </w:r>
  </w:p>
  <w:p w:rsidR="00316A19" w:rsidRPr="00EE2BC5" w:rsidRDefault="00316A19" w:rsidP="00D10FF8">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EE2BC5">
      <w:rPr>
        <w:rFonts w:ascii="Times New Roman" w:eastAsia="Times New Roman" w:hAnsi="Times New Roman" w:cs="Times New Roman"/>
        <w:sz w:val="24"/>
        <w:szCs w:val="24"/>
        <w:lang w:eastAsia="lt-LT"/>
      </w:rPr>
      <w:t xml:space="preserve">                                                             Pareiškėjo ar jo įgalioto asmens parašas</w:t>
    </w:r>
  </w:p>
  <w:p w:rsidR="00316A19" w:rsidRPr="00D10FF8" w:rsidRDefault="00316A19">
    <w:pPr>
      <w:pStyle w:val="Pora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AD" w:rsidRDefault="00C173AD" w:rsidP="00143AA7">
      <w:pPr>
        <w:spacing w:after="0" w:line="240" w:lineRule="auto"/>
      </w:pPr>
      <w:r>
        <w:separator/>
      </w:r>
    </w:p>
  </w:footnote>
  <w:footnote w:type="continuationSeparator" w:id="0">
    <w:p w:rsidR="00C173AD" w:rsidRDefault="00C173AD" w:rsidP="0014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633440"/>
      <w:docPartObj>
        <w:docPartGallery w:val="Page Numbers (Top of Page)"/>
        <w:docPartUnique/>
      </w:docPartObj>
    </w:sdtPr>
    <w:sdtEndPr/>
    <w:sdtContent>
      <w:p w:rsidR="00316A19" w:rsidRPr="00EE2BC5" w:rsidRDefault="00316A19">
        <w:pPr>
          <w:pStyle w:val="Antrats"/>
          <w:jc w:val="center"/>
        </w:pPr>
        <w:r w:rsidRPr="00EE2BC5">
          <w:fldChar w:fldCharType="begin"/>
        </w:r>
        <w:r w:rsidRPr="00EE2BC5">
          <w:instrText>PAGE   \* MERGEFORMAT</w:instrText>
        </w:r>
        <w:r w:rsidRPr="00EE2BC5">
          <w:fldChar w:fldCharType="separate"/>
        </w:r>
        <w:r w:rsidR="00945F8B">
          <w:rPr>
            <w:noProof/>
          </w:rPr>
          <w:t>1</w:t>
        </w:r>
        <w:r w:rsidRPr="00EE2BC5">
          <w:fldChar w:fldCharType="end"/>
        </w:r>
      </w:p>
    </w:sdtContent>
  </w:sdt>
  <w:p w:rsidR="00316A19" w:rsidRPr="00D10FF8" w:rsidRDefault="00316A19" w:rsidP="00D10FF8">
    <w:pPr>
      <w:pStyle w:val="Antrats"/>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enforcement="0"/>
  <w:styleLockThe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AE"/>
    <w:rsid w:val="00011D2F"/>
    <w:rsid w:val="000236D8"/>
    <w:rsid w:val="00024A53"/>
    <w:rsid w:val="000326E5"/>
    <w:rsid w:val="00066B4D"/>
    <w:rsid w:val="0007300D"/>
    <w:rsid w:val="00085E21"/>
    <w:rsid w:val="00086F3B"/>
    <w:rsid w:val="00087E08"/>
    <w:rsid w:val="00095967"/>
    <w:rsid w:val="000A6C29"/>
    <w:rsid w:val="000C2A79"/>
    <w:rsid w:val="000C6FFF"/>
    <w:rsid w:val="000D243F"/>
    <w:rsid w:val="000E68B2"/>
    <w:rsid w:val="001047C6"/>
    <w:rsid w:val="00143AA7"/>
    <w:rsid w:val="00154397"/>
    <w:rsid w:val="00176489"/>
    <w:rsid w:val="0019166E"/>
    <w:rsid w:val="0019605B"/>
    <w:rsid w:val="001A0BFD"/>
    <w:rsid w:val="001A2592"/>
    <w:rsid w:val="001B4C3E"/>
    <w:rsid w:val="001D47C9"/>
    <w:rsid w:val="0020087D"/>
    <w:rsid w:val="002122EE"/>
    <w:rsid w:val="00230C29"/>
    <w:rsid w:val="00235AD1"/>
    <w:rsid w:val="00263183"/>
    <w:rsid w:val="00283C48"/>
    <w:rsid w:val="00290A68"/>
    <w:rsid w:val="00291E5C"/>
    <w:rsid w:val="002A45A9"/>
    <w:rsid w:val="002C68CE"/>
    <w:rsid w:val="002E6C33"/>
    <w:rsid w:val="002F42B2"/>
    <w:rsid w:val="00316A19"/>
    <w:rsid w:val="0032456E"/>
    <w:rsid w:val="00327E4F"/>
    <w:rsid w:val="00332D43"/>
    <w:rsid w:val="00334ED0"/>
    <w:rsid w:val="0035493A"/>
    <w:rsid w:val="00373BDE"/>
    <w:rsid w:val="003A3833"/>
    <w:rsid w:val="003A7558"/>
    <w:rsid w:val="003C7B43"/>
    <w:rsid w:val="003E091A"/>
    <w:rsid w:val="003E17A4"/>
    <w:rsid w:val="00403AF2"/>
    <w:rsid w:val="0041036E"/>
    <w:rsid w:val="00412D1D"/>
    <w:rsid w:val="00420F4E"/>
    <w:rsid w:val="004444E1"/>
    <w:rsid w:val="00452A5A"/>
    <w:rsid w:val="0047024C"/>
    <w:rsid w:val="0047090D"/>
    <w:rsid w:val="00477975"/>
    <w:rsid w:val="00485A14"/>
    <w:rsid w:val="004C6CF1"/>
    <w:rsid w:val="004C7D5F"/>
    <w:rsid w:val="004F5B63"/>
    <w:rsid w:val="00535C93"/>
    <w:rsid w:val="00561058"/>
    <w:rsid w:val="005712B5"/>
    <w:rsid w:val="00573B3D"/>
    <w:rsid w:val="00585877"/>
    <w:rsid w:val="00594457"/>
    <w:rsid w:val="005D5A42"/>
    <w:rsid w:val="005F19B5"/>
    <w:rsid w:val="0060404E"/>
    <w:rsid w:val="006A3F2B"/>
    <w:rsid w:val="006A6106"/>
    <w:rsid w:val="006C4F7C"/>
    <w:rsid w:val="006C6438"/>
    <w:rsid w:val="0071660C"/>
    <w:rsid w:val="00737929"/>
    <w:rsid w:val="007416A6"/>
    <w:rsid w:val="00742DF0"/>
    <w:rsid w:val="00755044"/>
    <w:rsid w:val="007737DF"/>
    <w:rsid w:val="00775521"/>
    <w:rsid w:val="00783E78"/>
    <w:rsid w:val="007A76A2"/>
    <w:rsid w:val="007D068A"/>
    <w:rsid w:val="007D2827"/>
    <w:rsid w:val="007D70CD"/>
    <w:rsid w:val="007D7277"/>
    <w:rsid w:val="007F6939"/>
    <w:rsid w:val="00861D15"/>
    <w:rsid w:val="00863660"/>
    <w:rsid w:val="008A533A"/>
    <w:rsid w:val="008C4314"/>
    <w:rsid w:val="008C4D14"/>
    <w:rsid w:val="008C65F4"/>
    <w:rsid w:val="008F1FB2"/>
    <w:rsid w:val="00901052"/>
    <w:rsid w:val="00901E52"/>
    <w:rsid w:val="00904B8E"/>
    <w:rsid w:val="00904DE7"/>
    <w:rsid w:val="0090653E"/>
    <w:rsid w:val="009105CF"/>
    <w:rsid w:val="00945F8B"/>
    <w:rsid w:val="0096028C"/>
    <w:rsid w:val="009658A1"/>
    <w:rsid w:val="0097541B"/>
    <w:rsid w:val="009758D8"/>
    <w:rsid w:val="009813B5"/>
    <w:rsid w:val="00982836"/>
    <w:rsid w:val="0099510F"/>
    <w:rsid w:val="009A1F3F"/>
    <w:rsid w:val="009B2EC1"/>
    <w:rsid w:val="009C6F4A"/>
    <w:rsid w:val="009D0268"/>
    <w:rsid w:val="009D7FDF"/>
    <w:rsid w:val="009E2354"/>
    <w:rsid w:val="00A30F3A"/>
    <w:rsid w:val="00A3110B"/>
    <w:rsid w:val="00A408D1"/>
    <w:rsid w:val="00A41BAE"/>
    <w:rsid w:val="00A52883"/>
    <w:rsid w:val="00A73B43"/>
    <w:rsid w:val="00A754DA"/>
    <w:rsid w:val="00A96335"/>
    <w:rsid w:val="00AA5A08"/>
    <w:rsid w:val="00AA636F"/>
    <w:rsid w:val="00AD4A6F"/>
    <w:rsid w:val="00AF6EFD"/>
    <w:rsid w:val="00B020D8"/>
    <w:rsid w:val="00B15085"/>
    <w:rsid w:val="00B34DEB"/>
    <w:rsid w:val="00B368D0"/>
    <w:rsid w:val="00B63373"/>
    <w:rsid w:val="00B70C7A"/>
    <w:rsid w:val="00B83B9C"/>
    <w:rsid w:val="00BA0E4E"/>
    <w:rsid w:val="00BA7451"/>
    <w:rsid w:val="00BC610E"/>
    <w:rsid w:val="00BD42AA"/>
    <w:rsid w:val="00BE5636"/>
    <w:rsid w:val="00C15823"/>
    <w:rsid w:val="00C15BEA"/>
    <w:rsid w:val="00C173AD"/>
    <w:rsid w:val="00C27AA0"/>
    <w:rsid w:val="00C27D41"/>
    <w:rsid w:val="00C33601"/>
    <w:rsid w:val="00C44590"/>
    <w:rsid w:val="00C5472A"/>
    <w:rsid w:val="00C56771"/>
    <w:rsid w:val="00C707AD"/>
    <w:rsid w:val="00C80E1E"/>
    <w:rsid w:val="00C8665B"/>
    <w:rsid w:val="00CA6C6E"/>
    <w:rsid w:val="00CB0BA1"/>
    <w:rsid w:val="00CB16B1"/>
    <w:rsid w:val="00CE3B86"/>
    <w:rsid w:val="00CE62DB"/>
    <w:rsid w:val="00D060A8"/>
    <w:rsid w:val="00D061D5"/>
    <w:rsid w:val="00D10FF8"/>
    <w:rsid w:val="00D22BA5"/>
    <w:rsid w:val="00D3783C"/>
    <w:rsid w:val="00D5558D"/>
    <w:rsid w:val="00D7065C"/>
    <w:rsid w:val="00D87435"/>
    <w:rsid w:val="00DB5B75"/>
    <w:rsid w:val="00DC6383"/>
    <w:rsid w:val="00DD0549"/>
    <w:rsid w:val="00DD2777"/>
    <w:rsid w:val="00DE1A1B"/>
    <w:rsid w:val="00DE4EFB"/>
    <w:rsid w:val="00DF680B"/>
    <w:rsid w:val="00E4084B"/>
    <w:rsid w:val="00E41E27"/>
    <w:rsid w:val="00E43668"/>
    <w:rsid w:val="00E7235D"/>
    <w:rsid w:val="00E860E5"/>
    <w:rsid w:val="00EB5AA5"/>
    <w:rsid w:val="00EC4F6A"/>
    <w:rsid w:val="00EE2BC5"/>
    <w:rsid w:val="00EF636F"/>
    <w:rsid w:val="00F45859"/>
    <w:rsid w:val="00F74472"/>
    <w:rsid w:val="00F75315"/>
    <w:rsid w:val="00F96D48"/>
    <w:rsid w:val="00FC133B"/>
    <w:rsid w:val="00FC235F"/>
    <w:rsid w:val="00FC3558"/>
    <w:rsid w:val="00FE464F"/>
    <w:rsid w:val="00F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8F733-5241-46B1-A9B1-40396B8E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Antrats">
    <w:name w:val="header"/>
    <w:basedOn w:val="prastasis"/>
    <w:link w:val="AntratsDiagrama"/>
    <w:uiPriority w:val="99"/>
    <w:unhideWhenUsed/>
    <w:rsid w:val="00D10F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0FF8"/>
  </w:style>
  <w:style w:type="paragraph" w:styleId="Porat">
    <w:name w:val="footer"/>
    <w:basedOn w:val="prastasis"/>
    <w:link w:val="PoratDiagrama"/>
    <w:uiPriority w:val="99"/>
    <w:unhideWhenUsed/>
    <w:rsid w:val="00D10F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10FF8"/>
  </w:style>
  <w:style w:type="character" w:styleId="Komentaronuoroda">
    <w:name w:val="annotation reference"/>
    <w:rsid w:val="00316A19"/>
    <w:rPr>
      <w:sz w:val="16"/>
      <w:szCs w:val="16"/>
    </w:rPr>
  </w:style>
  <w:style w:type="paragraph" w:styleId="Komentarotekstas">
    <w:name w:val="annotation text"/>
    <w:basedOn w:val="prastasis"/>
    <w:link w:val="KomentarotekstasDiagrama"/>
    <w:rsid w:val="00316A19"/>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316A19"/>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316A1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A19"/>
    <w:rPr>
      <w:rFonts w:ascii="Tahoma" w:hAnsi="Tahoma" w:cs="Tahoma"/>
      <w:sz w:val="16"/>
      <w:szCs w:val="16"/>
    </w:rPr>
  </w:style>
  <w:style w:type="paragraph" w:customStyle="1" w:styleId="BodyText1">
    <w:name w:val="Body Text1"/>
    <w:rsid w:val="008A533A"/>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D402-73C7-42E6-AAA6-106605EB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19087</Words>
  <Characters>10880</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name</cp:lastModifiedBy>
  <cp:revision>2</cp:revision>
  <dcterms:created xsi:type="dcterms:W3CDTF">2020-04-16T15:34:00Z</dcterms:created>
  <dcterms:modified xsi:type="dcterms:W3CDTF">2020-04-16T15:34:00Z</dcterms:modified>
</cp:coreProperties>
</file>